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AB160" w14:textId="4ED6073A" w:rsidR="004C6F80" w:rsidRDefault="004C6F80" w:rsidP="005F3304">
      <w:pPr>
        <w:pStyle w:val="Heading1"/>
        <w:numPr>
          <w:ilvl w:val="0"/>
          <w:numId w:val="44"/>
        </w:numPr>
      </w:pPr>
      <w:r w:rsidRPr="004C6F80">
        <w:t>Introduction</w:t>
      </w:r>
    </w:p>
    <w:p w14:paraId="27145184" w14:textId="6DEE85A0" w:rsidR="00FA4FF5" w:rsidRDefault="00095CF6" w:rsidP="00FA4FF5">
      <w:r w:rsidRPr="00095CF6">
        <w:t>This project documents the design and implementation of a cloud‑based Security Operations Center (SOC) lab using Microsoft Sentinel in Azure. The lab was built to capture real brute‑force attack traffic, enrich logs with geolocation data, and simulate SOC workflows such as detection, visualization, and incident documentation</w:t>
      </w:r>
    </w:p>
    <w:p w14:paraId="1172E3DB" w14:textId="77777777" w:rsidR="006346C0" w:rsidRDefault="003F072D" w:rsidP="006346C0">
      <w:pPr>
        <w:keepNext/>
        <w:jc w:val="center"/>
      </w:pPr>
      <w:r>
        <w:rPr>
          <w:noProof/>
        </w:rPr>
        <w:drawing>
          <wp:inline distT="0" distB="0" distL="0" distR="0" wp14:anchorId="39DF7AE1" wp14:editId="256BD7AC">
            <wp:extent cx="3800104" cy="2533402"/>
            <wp:effectExtent l="0" t="0" r="0" b="635"/>
            <wp:docPr id="89888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2649" name="Picture 1"/>
                    <pic:cNvPicPr/>
                  </pic:nvPicPr>
                  <pic:blipFill>
                    <a:blip r:embed="rId5"/>
                    <a:stretch>
                      <a:fillRect/>
                    </a:stretch>
                  </pic:blipFill>
                  <pic:spPr>
                    <a:xfrm>
                      <a:off x="0" y="0"/>
                      <a:ext cx="3813225" cy="2542149"/>
                    </a:xfrm>
                    <a:prstGeom prst="rect">
                      <a:avLst/>
                    </a:prstGeom>
                  </pic:spPr>
                </pic:pic>
              </a:graphicData>
            </a:graphic>
          </wp:inline>
        </w:drawing>
      </w:r>
    </w:p>
    <w:p w14:paraId="1DA8EAD6" w14:textId="24D93EB1" w:rsidR="004F2250" w:rsidRDefault="006346C0" w:rsidP="006346C0">
      <w:pPr>
        <w:pStyle w:val="Caption"/>
        <w:jc w:val="center"/>
      </w:pPr>
      <w:r>
        <w:t xml:space="preserve">Figure </w:t>
      </w:r>
      <w:r>
        <w:fldChar w:fldCharType="begin"/>
      </w:r>
      <w:r>
        <w:instrText xml:space="preserve"> SEQ Figure \* ARABIC </w:instrText>
      </w:r>
      <w:r>
        <w:fldChar w:fldCharType="separate"/>
      </w:r>
      <w:r w:rsidR="00D82ACE">
        <w:rPr>
          <w:noProof/>
        </w:rPr>
        <w:t>1</w:t>
      </w:r>
      <w:r>
        <w:fldChar w:fldCharType="end"/>
      </w:r>
      <w:r>
        <w:t xml:space="preserve">: </w:t>
      </w:r>
      <w:r w:rsidRPr="00C21B1E">
        <w:t>SOC lab architecture showing data flow from public internet to Azure Sentinel.</w:t>
      </w:r>
    </w:p>
    <w:p w14:paraId="355516F3" w14:textId="78400B4F" w:rsidR="00B87B8F" w:rsidRDefault="00BF6912" w:rsidP="005F3304">
      <w:pPr>
        <w:pStyle w:val="Heading1"/>
        <w:numPr>
          <w:ilvl w:val="0"/>
          <w:numId w:val="44"/>
        </w:numPr>
      </w:pPr>
      <w:r>
        <w:t>Project</w:t>
      </w:r>
      <w:r w:rsidR="00543289">
        <w:t xml:space="preserve"> Objectives</w:t>
      </w:r>
    </w:p>
    <w:p w14:paraId="600E7FA3" w14:textId="5D5231E8" w:rsidR="002B38C5" w:rsidRPr="002B38C5" w:rsidRDefault="002B38C5" w:rsidP="002B38C5">
      <w:pPr>
        <w:pStyle w:val="ListParagraph"/>
        <w:numPr>
          <w:ilvl w:val="0"/>
          <w:numId w:val="24"/>
        </w:numPr>
      </w:pPr>
      <w:r w:rsidRPr="002B38C5">
        <w:t>Capture real-world brute-force traffic against a honeypot VM</w:t>
      </w:r>
    </w:p>
    <w:p w14:paraId="2743730C" w14:textId="77777777" w:rsidR="002B38C5" w:rsidRPr="002B38C5" w:rsidRDefault="002B38C5" w:rsidP="002B38C5">
      <w:pPr>
        <w:pStyle w:val="ListParagraph"/>
        <w:numPr>
          <w:ilvl w:val="0"/>
          <w:numId w:val="24"/>
        </w:numPr>
      </w:pPr>
      <w:r w:rsidRPr="002B38C5">
        <w:t>Centralize logs for analysis using Microsoft Sentinel</w:t>
      </w:r>
    </w:p>
    <w:p w14:paraId="61A15D3D" w14:textId="77777777" w:rsidR="002B38C5" w:rsidRPr="002B38C5" w:rsidRDefault="002B38C5" w:rsidP="002B38C5">
      <w:pPr>
        <w:pStyle w:val="ListParagraph"/>
        <w:numPr>
          <w:ilvl w:val="0"/>
          <w:numId w:val="24"/>
        </w:numPr>
      </w:pPr>
      <w:r w:rsidRPr="002B38C5">
        <w:t>Enrich attacker data with geolocation context</w:t>
      </w:r>
    </w:p>
    <w:p w14:paraId="0682CAC0" w14:textId="77777777" w:rsidR="002B38C5" w:rsidRPr="002B38C5" w:rsidRDefault="002B38C5" w:rsidP="002B38C5">
      <w:pPr>
        <w:pStyle w:val="ListParagraph"/>
        <w:numPr>
          <w:ilvl w:val="0"/>
          <w:numId w:val="24"/>
        </w:numPr>
      </w:pPr>
      <w:r w:rsidRPr="002B38C5">
        <w:t>Visualize global attack patterns and simulate SOC workflow</w:t>
      </w:r>
    </w:p>
    <w:p w14:paraId="55FBFC67" w14:textId="14E8ADC5" w:rsidR="00CF0AF1" w:rsidRDefault="001250D3" w:rsidP="005F3304">
      <w:pPr>
        <w:pStyle w:val="Heading1"/>
        <w:numPr>
          <w:ilvl w:val="0"/>
          <w:numId w:val="44"/>
        </w:numPr>
      </w:pPr>
      <w:r>
        <w:t>Lab Setup</w:t>
      </w:r>
    </w:p>
    <w:p w14:paraId="40D95B47" w14:textId="2846CE83" w:rsidR="001250D3" w:rsidRDefault="00DE277D" w:rsidP="001250D3">
      <w:r w:rsidRPr="00DE277D">
        <w:t>To simulate a real-world SOC environment, I deployed a honeypot virtual machine (VM) in Microsoft Azure and configured it to attract brute‑force login attempts. The lab was designed to be low‑cost, observable, and scalable, using native Azure services for monitoring and Microsoft Sentinel for centralized analysis</w:t>
      </w:r>
      <w:r w:rsidR="00AD59CC">
        <w:t>.</w:t>
      </w:r>
    </w:p>
    <w:p w14:paraId="1333B475" w14:textId="4D9B02E0" w:rsidR="00BC42B5" w:rsidRDefault="00C45201" w:rsidP="00753724">
      <w:pPr>
        <w:pStyle w:val="Heading2"/>
      </w:pPr>
      <w:r>
        <w:lastRenderedPageBreak/>
        <w:t xml:space="preserve">3.1 </w:t>
      </w:r>
      <w:r w:rsidR="00505C91" w:rsidRPr="00505C91">
        <w:t>Azure Subscription &amp; Resource Group</w:t>
      </w:r>
    </w:p>
    <w:p w14:paraId="6A42B20F" w14:textId="03972B57" w:rsidR="00505C91" w:rsidRDefault="00505C91" w:rsidP="00AA7C67">
      <w:r w:rsidRPr="00505C91">
        <w:t>A dedicated resource group named SOC‑Lab was created within my Azure subscription to contain all lab components. This included the VM, its public IP, the network security group (NSG), the Log Analytics Workspace (LAW), and the Sentinel instance.</w:t>
      </w:r>
    </w:p>
    <w:p w14:paraId="1ECADEF3" w14:textId="77777777" w:rsidR="00141E2A" w:rsidRDefault="003C7F6A" w:rsidP="00141E2A">
      <w:pPr>
        <w:keepNext/>
      </w:pPr>
      <w:r>
        <w:rPr>
          <w:noProof/>
        </w:rPr>
        <w:drawing>
          <wp:inline distT="0" distB="0" distL="0" distR="0" wp14:anchorId="53F98224" wp14:editId="69846BBD">
            <wp:extent cx="5943600" cy="2805430"/>
            <wp:effectExtent l="0" t="0" r="0" b="0"/>
            <wp:docPr id="2474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3855" name="Picture 24743385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6FB7F044" w14:textId="43DD71E7" w:rsidR="003C7F6A" w:rsidRDefault="00141E2A" w:rsidP="00141E2A">
      <w:pPr>
        <w:pStyle w:val="Caption"/>
      </w:pPr>
      <w:r>
        <w:t xml:space="preserve">Figure </w:t>
      </w:r>
      <w:r w:rsidR="00DE7C6E">
        <w:t>2</w:t>
      </w:r>
      <w:r>
        <w:t xml:space="preserve">: Resource Group overview showing VM, NSG, LAW, and </w:t>
      </w:r>
      <w:proofErr w:type="spellStart"/>
      <w:r>
        <w:t>VNet</w:t>
      </w:r>
      <w:proofErr w:type="spellEnd"/>
      <w:r>
        <w:t>.</w:t>
      </w:r>
    </w:p>
    <w:p w14:paraId="397C6A82" w14:textId="25698FAB" w:rsidR="00AA1FD0" w:rsidRDefault="00C45201" w:rsidP="00AA1FD0">
      <w:pPr>
        <w:pStyle w:val="Heading2"/>
      </w:pPr>
      <w:r>
        <w:t xml:space="preserve">3.2 </w:t>
      </w:r>
      <w:r w:rsidR="00AA1FD0">
        <w:t>Virtual Machine Deployment</w:t>
      </w:r>
    </w:p>
    <w:p w14:paraId="750ED27E" w14:textId="60CF0664" w:rsidR="00AA1FD0" w:rsidRPr="003C6CDA" w:rsidRDefault="00AA1FD0" w:rsidP="00AA1FD0">
      <w:r w:rsidRPr="003C6CDA">
        <w:t xml:space="preserve">I deployed a </w:t>
      </w:r>
      <w:r w:rsidRPr="003C6CDA">
        <w:rPr>
          <w:b/>
          <w:bCs/>
        </w:rPr>
        <w:t xml:space="preserve">Windows </w:t>
      </w:r>
      <w:r w:rsidR="00815AFD" w:rsidRPr="003C6CDA">
        <w:rPr>
          <w:b/>
          <w:bCs/>
        </w:rPr>
        <w:t>11</w:t>
      </w:r>
      <w:r w:rsidRPr="003C6CDA">
        <w:rPr>
          <w:b/>
          <w:bCs/>
        </w:rPr>
        <w:t xml:space="preserve"> </w:t>
      </w:r>
      <w:r w:rsidR="00906BF3" w:rsidRPr="003C6CDA">
        <w:rPr>
          <w:b/>
          <w:bCs/>
        </w:rPr>
        <w:t>Enterprise</w:t>
      </w:r>
      <w:r w:rsidR="00723161" w:rsidRPr="003C6CDA">
        <w:rPr>
          <w:b/>
          <w:bCs/>
        </w:rPr>
        <w:t>, version 25H2 – x64 Gen2</w:t>
      </w:r>
      <w:r w:rsidRPr="003C6CDA">
        <w:rPr>
          <w:b/>
          <w:bCs/>
        </w:rPr>
        <w:t xml:space="preserve"> VM</w:t>
      </w:r>
      <w:r w:rsidRPr="003C6CDA">
        <w:t xml:space="preserve"> with the following configuration:</w:t>
      </w:r>
    </w:p>
    <w:p w14:paraId="54AE20BC" w14:textId="21D70854" w:rsidR="00AA1FD0" w:rsidRPr="003C6CDA" w:rsidRDefault="00AA1FD0" w:rsidP="00AA1FD0">
      <w:pPr>
        <w:pStyle w:val="ListParagraph"/>
        <w:numPr>
          <w:ilvl w:val="0"/>
          <w:numId w:val="24"/>
        </w:numPr>
      </w:pPr>
      <w:r w:rsidRPr="003C6CDA">
        <w:t xml:space="preserve">Size: </w:t>
      </w:r>
      <w:r w:rsidR="004B6318" w:rsidRPr="003C6CDA">
        <w:t>Standard_D2s_v3</w:t>
      </w:r>
      <w:r w:rsidRPr="003C6CDA">
        <w:t xml:space="preserve"> (2 vCPU, </w:t>
      </w:r>
      <w:r w:rsidR="00F060A6" w:rsidRPr="003C6CDA">
        <w:t>8</w:t>
      </w:r>
      <w:r w:rsidRPr="003C6CDA">
        <w:t xml:space="preserve"> GB RAM)</w:t>
      </w:r>
    </w:p>
    <w:p w14:paraId="372ABAF8" w14:textId="50124FEF" w:rsidR="00AA1FD0" w:rsidRPr="003C6CDA" w:rsidRDefault="00AA1FD0" w:rsidP="00AA1FD0">
      <w:pPr>
        <w:pStyle w:val="ListParagraph"/>
        <w:numPr>
          <w:ilvl w:val="0"/>
          <w:numId w:val="24"/>
        </w:numPr>
      </w:pPr>
      <w:r w:rsidRPr="003C6CDA">
        <w:t>Region: East US 2</w:t>
      </w:r>
      <w:r w:rsidR="00F52FC2" w:rsidRPr="003C6CDA">
        <w:t xml:space="preserve"> (Zone 1)</w:t>
      </w:r>
    </w:p>
    <w:p w14:paraId="7D537A6E" w14:textId="17823014" w:rsidR="00AA1FD0" w:rsidRPr="003C6CDA" w:rsidRDefault="00AA1FD0" w:rsidP="00AA1FD0">
      <w:pPr>
        <w:pStyle w:val="ListParagraph"/>
        <w:numPr>
          <w:ilvl w:val="0"/>
          <w:numId w:val="24"/>
        </w:numPr>
      </w:pPr>
      <w:r w:rsidRPr="003C6CDA">
        <w:t>Public IP: Enabled</w:t>
      </w:r>
    </w:p>
    <w:p w14:paraId="068CD2F6" w14:textId="03177F5B" w:rsidR="00AA1FD0" w:rsidRPr="003C6CDA" w:rsidRDefault="00AA1FD0" w:rsidP="00AA1FD0">
      <w:pPr>
        <w:pStyle w:val="ListParagraph"/>
        <w:numPr>
          <w:ilvl w:val="0"/>
          <w:numId w:val="24"/>
        </w:numPr>
      </w:pPr>
      <w:r w:rsidRPr="003C6CDA">
        <w:t xml:space="preserve">Disk: Standard </w:t>
      </w:r>
      <w:r w:rsidR="00F060A6" w:rsidRPr="003C6CDA">
        <w:t>S</w:t>
      </w:r>
      <w:r w:rsidRPr="003C6CDA">
        <w:t>DD</w:t>
      </w:r>
    </w:p>
    <w:p w14:paraId="6385EABA" w14:textId="177F5BCC" w:rsidR="00AA1FD0" w:rsidRPr="003C6CDA" w:rsidRDefault="00AA1FD0" w:rsidP="00AA1FD0">
      <w:pPr>
        <w:pStyle w:val="ListParagraph"/>
        <w:numPr>
          <w:ilvl w:val="0"/>
          <w:numId w:val="24"/>
        </w:numPr>
      </w:pPr>
      <w:r w:rsidRPr="003C6CDA">
        <w:t>Inbound Ports: RDP (TCP 3389) exposed to the internet</w:t>
      </w:r>
    </w:p>
    <w:p w14:paraId="1490EC69" w14:textId="238AC6BA" w:rsidR="008B59B0" w:rsidRPr="003C6CDA" w:rsidRDefault="00AA1FD0" w:rsidP="00AA1FD0">
      <w:r w:rsidRPr="003C6CDA">
        <w:t>The VM was intentionally configured with open RDP access to simulate a vulnerable endpoint and attract brute‑force login attempts.</w:t>
      </w:r>
    </w:p>
    <w:p w14:paraId="6E52CF25" w14:textId="37713B4D" w:rsidR="009955C9" w:rsidRDefault="00C45201" w:rsidP="009955C9">
      <w:pPr>
        <w:pStyle w:val="Heading2"/>
      </w:pPr>
      <w:r>
        <w:lastRenderedPageBreak/>
        <w:t xml:space="preserve">3.3 </w:t>
      </w:r>
      <w:r w:rsidR="009955C9">
        <w:t>Network Security Group (NSG) Configuration</w:t>
      </w:r>
    </w:p>
    <w:p w14:paraId="6450A73D" w14:textId="5C383970" w:rsidR="009955C9" w:rsidRDefault="009955C9" w:rsidP="009955C9">
      <w:r>
        <w:t xml:space="preserve">The NSG attached to the VM was configured with an </w:t>
      </w:r>
      <w:proofErr w:type="spellStart"/>
      <w:r w:rsidRPr="009955C9">
        <w:rPr>
          <w:b/>
          <w:bCs/>
        </w:rPr>
        <w:t>AllowAllTraffic</w:t>
      </w:r>
      <w:proofErr w:type="spellEnd"/>
      <w:r>
        <w:t xml:space="preserve"> rule, permitting unrestricted inbound connections. This deliberate misconfiguration ensured the honeypot would be discoverable by attackers scanning the internet.</w:t>
      </w:r>
    </w:p>
    <w:p w14:paraId="4333F610" w14:textId="77777777" w:rsidR="00EC0DE4" w:rsidRDefault="00EC0DE4" w:rsidP="00EC0DE4">
      <w:pPr>
        <w:keepNext/>
      </w:pPr>
      <w:r>
        <w:rPr>
          <w:noProof/>
        </w:rPr>
        <w:drawing>
          <wp:inline distT="0" distB="0" distL="0" distR="0" wp14:anchorId="5C760B2E" wp14:editId="38637383">
            <wp:extent cx="5943600" cy="2933065"/>
            <wp:effectExtent l="0" t="0" r="0" b="635"/>
            <wp:docPr id="637594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4858" name="Picture 6375948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B0938F7" w14:textId="08EB7870" w:rsidR="009955C9" w:rsidRDefault="00EC0DE4" w:rsidP="00EC0DE4">
      <w:pPr>
        <w:pStyle w:val="Caption"/>
      </w:pPr>
      <w:r>
        <w:t>Figure</w:t>
      </w:r>
      <w:r w:rsidR="007D237A">
        <w:t xml:space="preserve"> 3</w:t>
      </w:r>
      <w:r>
        <w:t xml:space="preserve">: </w:t>
      </w:r>
      <w:r w:rsidRPr="002B31AE">
        <w:t>NSG inbound rules showing open RDP access</w:t>
      </w:r>
      <w:r>
        <w:t>.</w:t>
      </w:r>
    </w:p>
    <w:p w14:paraId="3C4FC2E7" w14:textId="5B47D658" w:rsidR="00AB241C" w:rsidRDefault="00C45201" w:rsidP="00AB241C">
      <w:pPr>
        <w:pStyle w:val="Heading2"/>
      </w:pPr>
      <w:r>
        <w:t xml:space="preserve">3.4 </w:t>
      </w:r>
      <w:r w:rsidR="00AB241C">
        <w:t>Firewall Settings</w:t>
      </w:r>
    </w:p>
    <w:p w14:paraId="060652F3" w14:textId="5AF4EC49" w:rsidR="00AB241C" w:rsidRDefault="00AB241C" w:rsidP="00AB241C">
      <w:r>
        <w:t>During testing, the Windows Defender Firewall was toggled between enabled and disabled states to observe differences in attack behavior. This provided insight into how attackers respond to varying exposure levels.</w:t>
      </w:r>
    </w:p>
    <w:p w14:paraId="06F7D7BF" w14:textId="77777777" w:rsidR="00BD01BE" w:rsidRDefault="00F31C0D" w:rsidP="009F1C1E">
      <w:pPr>
        <w:keepNext/>
        <w:spacing w:after="0" w:line="240" w:lineRule="auto"/>
      </w:pPr>
      <w:r>
        <w:rPr>
          <w:noProof/>
        </w:rPr>
        <w:lastRenderedPageBreak/>
        <w:drawing>
          <wp:inline distT="0" distB="0" distL="0" distR="0" wp14:anchorId="4F7A7796" wp14:editId="081F3D8D">
            <wp:extent cx="5943600" cy="3333115"/>
            <wp:effectExtent l="0" t="0" r="0" b="635"/>
            <wp:docPr id="1438004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4712" name="Picture 14380047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74267EC2" w14:textId="539D919A" w:rsidR="00C40BF0" w:rsidRDefault="00BD01BE" w:rsidP="009F1C1E">
      <w:pPr>
        <w:pStyle w:val="Caption"/>
        <w:spacing w:after="0"/>
      </w:pPr>
      <w:r>
        <w:t>Figure</w:t>
      </w:r>
      <w:r w:rsidR="009F1C1E">
        <w:t xml:space="preserve"> 4</w:t>
      </w:r>
      <w:r>
        <w:t xml:space="preserve">: </w:t>
      </w:r>
      <w:r w:rsidRPr="00AB2713">
        <w:t>Firewall ON (default secure state).</w:t>
      </w:r>
    </w:p>
    <w:p w14:paraId="29C14792" w14:textId="77777777" w:rsidR="00B47509" w:rsidRDefault="006569E9" w:rsidP="009F1C1E">
      <w:pPr>
        <w:keepNext/>
        <w:spacing w:before="240" w:line="240" w:lineRule="auto"/>
      </w:pPr>
      <w:r>
        <w:rPr>
          <w:noProof/>
        </w:rPr>
        <w:drawing>
          <wp:inline distT="0" distB="0" distL="0" distR="0" wp14:anchorId="4ECAB112" wp14:editId="6CA1EC78">
            <wp:extent cx="5943600" cy="3333115"/>
            <wp:effectExtent l="0" t="0" r="0" b="635"/>
            <wp:docPr id="170302645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6452"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7E3E56E" w14:textId="6C1EC100" w:rsidR="006569E9" w:rsidRDefault="00B47509" w:rsidP="009F1C1E">
      <w:pPr>
        <w:pStyle w:val="Caption"/>
        <w:spacing w:after="0"/>
      </w:pPr>
      <w:r>
        <w:t>Figure</w:t>
      </w:r>
      <w:r w:rsidR="002834D7">
        <w:t xml:space="preserve"> 5</w:t>
      </w:r>
      <w:r>
        <w:t xml:space="preserve">: </w:t>
      </w:r>
      <w:r w:rsidRPr="001A3549">
        <w:t>Firewall OFF (honeypot exposure state)</w:t>
      </w:r>
    </w:p>
    <w:p w14:paraId="114BC3CE" w14:textId="646D25BD" w:rsidR="00895354" w:rsidRDefault="00C45201" w:rsidP="00895354">
      <w:pPr>
        <w:pStyle w:val="Heading2"/>
      </w:pPr>
      <w:r>
        <w:lastRenderedPageBreak/>
        <w:t xml:space="preserve">3.5 </w:t>
      </w:r>
      <w:r w:rsidR="00895354">
        <w:t>Log Analytics Workspace (LAW) Creation</w:t>
      </w:r>
    </w:p>
    <w:p w14:paraId="1D9309A7" w14:textId="22A3760D" w:rsidR="00895354" w:rsidRPr="00895354" w:rsidRDefault="00895354" w:rsidP="00895354">
      <w:r>
        <w:t xml:space="preserve">A Log Analytics Workspace named </w:t>
      </w:r>
      <w:r w:rsidRPr="007525CB">
        <w:rPr>
          <w:b/>
          <w:bCs/>
        </w:rPr>
        <w:t>Log‑Repository‑SOC‑lab‑0000</w:t>
      </w:r>
      <w:r>
        <w:t xml:space="preserve"> was created and linked to the VM. This workspace served as the central repository for Windows Security Event logs, specifically Event ID 4625 (failed login attempts)</w:t>
      </w:r>
    </w:p>
    <w:p w14:paraId="61B4BF15" w14:textId="1191CBE5" w:rsidR="004C6F80" w:rsidRDefault="004C6F80" w:rsidP="00C45201">
      <w:pPr>
        <w:pStyle w:val="Heading1"/>
        <w:numPr>
          <w:ilvl w:val="0"/>
          <w:numId w:val="44"/>
        </w:numPr>
      </w:pPr>
      <w:r>
        <w:t>Log Collection</w:t>
      </w:r>
    </w:p>
    <w:p w14:paraId="07425FA4" w14:textId="07767BBA" w:rsidR="00BD0E0F" w:rsidRDefault="00BD0E0F" w:rsidP="00BD0E0F">
      <w:r w:rsidRPr="00BD0E0F">
        <w:t>Once the honeypot VM was deployed and exposed to the internet, the next step was to capture and centralize its security logs. This ensured that all failed login attempts could be analyzed in Microsoft Sentinel using KQL queries.</w:t>
      </w:r>
    </w:p>
    <w:p w14:paraId="3E53C3F2" w14:textId="489A83FC" w:rsidR="00F969EF" w:rsidRPr="00F969EF" w:rsidRDefault="00C45201" w:rsidP="00F969EF">
      <w:pPr>
        <w:pStyle w:val="Heading2"/>
      </w:pPr>
      <w:r>
        <w:t xml:space="preserve">4.1 </w:t>
      </w:r>
      <w:r w:rsidR="00F969EF" w:rsidRPr="00F969EF">
        <w:t>Windows Security Event Logs</w:t>
      </w:r>
    </w:p>
    <w:p w14:paraId="2E90FE7F" w14:textId="77777777" w:rsidR="00F969EF" w:rsidRDefault="00F969EF" w:rsidP="00F969EF">
      <w:r w:rsidRPr="00F969EF">
        <w:t xml:space="preserve">The honeypot VM generated </w:t>
      </w:r>
      <w:r w:rsidRPr="00F969EF">
        <w:rPr>
          <w:b/>
          <w:bCs/>
        </w:rPr>
        <w:t>Windows Security Event Logs</w:t>
      </w:r>
      <w:r w:rsidRPr="00F969EF">
        <w:t xml:space="preserve">, specifically </w:t>
      </w:r>
      <w:r w:rsidRPr="00F969EF">
        <w:rPr>
          <w:b/>
          <w:bCs/>
        </w:rPr>
        <w:t>Event ID 4625</w:t>
      </w:r>
      <w:r w:rsidRPr="00F969EF">
        <w:t xml:space="preserve"> (failed login attempts). These logs provided visibility into brute</w:t>
      </w:r>
      <w:r w:rsidRPr="00F969EF">
        <w:noBreakHyphen/>
        <w:t>force activity, including attacker IP addresses, targeted accounts, and timestamps.</w:t>
      </w:r>
    </w:p>
    <w:p w14:paraId="04704ABC" w14:textId="77777777" w:rsidR="003D01AD" w:rsidRDefault="003D01AD" w:rsidP="000043BF">
      <w:pPr>
        <w:keepNext/>
        <w:spacing w:after="0" w:line="240" w:lineRule="auto"/>
        <w:jc w:val="center"/>
      </w:pPr>
      <w:r>
        <w:rPr>
          <w:noProof/>
        </w:rPr>
        <w:drawing>
          <wp:inline distT="0" distB="0" distL="0" distR="0" wp14:anchorId="40AFDC97" wp14:editId="2F646B5E">
            <wp:extent cx="5943600" cy="3334385"/>
            <wp:effectExtent l="0" t="0" r="0" b="0"/>
            <wp:docPr id="10999184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18487"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77390266" w14:textId="228301B4" w:rsidR="00262089" w:rsidRDefault="003D01AD" w:rsidP="000043BF">
      <w:pPr>
        <w:pStyle w:val="Caption"/>
        <w:spacing w:after="0"/>
        <w:jc w:val="left"/>
      </w:pPr>
      <w:r>
        <w:t>Figure</w:t>
      </w:r>
      <w:r w:rsidR="000043BF">
        <w:t xml:space="preserve"> 6</w:t>
      </w:r>
      <w:r>
        <w:t xml:space="preserve">: </w:t>
      </w:r>
      <w:r w:rsidRPr="00744D24">
        <w:t>Event Viewer showing multiple Event ID 4625 entries</w:t>
      </w:r>
    </w:p>
    <w:p w14:paraId="5B1D9E21" w14:textId="2B71B1E8" w:rsidR="00262089" w:rsidRPr="00262089" w:rsidRDefault="00C45201" w:rsidP="00E233C2">
      <w:pPr>
        <w:pStyle w:val="Heading2"/>
      </w:pPr>
      <w:r>
        <w:lastRenderedPageBreak/>
        <w:t xml:space="preserve">4.2 </w:t>
      </w:r>
      <w:r w:rsidR="00262089" w:rsidRPr="00262089">
        <w:t>Log Analytics Workspace (LAW) Integration</w:t>
      </w:r>
    </w:p>
    <w:p w14:paraId="1A48313B" w14:textId="77777777" w:rsidR="00262089" w:rsidRPr="00262089" w:rsidRDefault="00262089" w:rsidP="00262089">
      <w:r w:rsidRPr="00262089">
        <w:t xml:space="preserve">A </w:t>
      </w:r>
      <w:r w:rsidRPr="00262089">
        <w:rPr>
          <w:b/>
          <w:bCs/>
        </w:rPr>
        <w:t>Log Analytics Workspace (LAW)</w:t>
      </w:r>
      <w:r w:rsidRPr="00262089">
        <w:t xml:space="preserve"> named </w:t>
      </w:r>
      <w:r w:rsidRPr="00262089">
        <w:rPr>
          <w:i/>
          <w:iCs/>
        </w:rPr>
        <w:t>Log</w:t>
      </w:r>
      <w:r w:rsidRPr="00262089">
        <w:rPr>
          <w:i/>
          <w:iCs/>
        </w:rPr>
        <w:noBreakHyphen/>
        <w:t>Repository</w:t>
      </w:r>
      <w:r w:rsidRPr="00262089">
        <w:rPr>
          <w:i/>
          <w:iCs/>
        </w:rPr>
        <w:noBreakHyphen/>
        <w:t>SOC</w:t>
      </w:r>
      <w:r w:rsidRPr="00262089">
        <w:rPr>
          <w:i/>
          <w:iCs/>
        </w:rPr>
        <w:noBreakHyphen/>
        <w:t>lab</w:t>
      </w:r>
      <w:r w:rsidRPr="00262089">
        <w:rPr>
          <w:i/>
          <w:iCs/>
        </w:rPr>
        <w:noBreakHyphen/>
        <w:t>0000</w:t>
      </w:r>
      <w:r w:rsidRPr="00262089">
        <w:t xml:space="preserve"> was created and linked to the VM. The </w:t>
      </w:r>
      <w:r w:rsidRPr="00262089">
        <w:rPr>
          <w:b/>
          <w:bCs/>
        </w:rPr>
        <w:t>Azure Monitor Agent (AMA)</w:t>
      </w:r>
      <w:r w:rsidRPr="00262089">
        <w:t xml:space="preserve"> was installed on the VM to forward Windows Security Events directly into LAW.</w:t>
      </w:r>
    </w:p>
    <w:p w14:paraId="75C32BE0" w14:textId="77777777" w:rsidR="00A56ECF" w:rsidRDefault="00A56ECF" w:rsidP="000043BF">
      <w:pPr>
        <w:keepNext/>
        <w:spacing w:after="0" w:line="240" w:lineRule="auto"/>
        <w:jc w:val="center"/>
      </w:pPr>
      <w:r>
        <w:rPr>
          <w:noProof/>
        </w:rPr>
        <w:drawing>
          <wp:inline distT="0" distB="0" distL="0" distR="0" wp14:anchorId="124CE525" wp14:editId="4F3E6D5A">
            <wp:extent cx="5943600" cy="3075940"/>
            <wp:effectExtent l="0" t="0" r="0" b="0"/>
            <wp:docPr id="2010078754"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8754" name="Picture 7" descr="A computer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397C158" w14:textId="63F8F705" w:rsidR="00A84743" w:rsidRDefault="00A56ECF" w:rsidP="000043BF">
      <w:pPr>
        <w:pStyle w:val="Caption"/>
        <w:spacing w:after="0"/>
      </w:pPr>
      <w:r>
        <w:t>Figure</w:t>
      </w:r>
      <w:r w:rsidR="000043BF">
        <w:t xml:space="preserve"> 7</w:t>
      </w:r>
      <w:r>
        <w:t xml:space="preserve">: </w:t>
      </w:r>
      <w:r w:rsidRPr="00E57A7F">
        <w:t>LAW deployment confirmation.</w:t>
      </w:r>
    </w:p>
    <w:p w14:paraId="60A35A13" w14:textId="77777777" w:rsidR="00082E4F" w:rsidRDefault="00082E4F" w:rsidP="000043BF">
      <w:pPr>
        <w:keepNext/>
        <w:spacing w:before="240" w:after="0" w:line="240" w:lineRule="auto"/>
      </w:pPr>
      <w:r>
        <w:rPr>
          <w:noProof/>
        </w:rPr>
        <w:drawing>
          <wp:inline distT="0" distB="0" distL="0" distR="0" wp14:anchorId="1C60F5B1" wp14:editId="1593FE03">
            <wp:extent cx="5943600" cy="3070860"/>
            <wp:effectExtent l="0" t="0" r="0" b="0"/>
            <wp:docPr id="101883663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6637"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31365370" w14:textId="55C48819" w:rsidR="005B069C" w:rsidRPr="005B069C" w:rsidRDefault="00082E4F" w:rsidP="000043BF">
      <w:pPr>
        <w:pStyle w:val="Caption"/>
        <w:spacing w:after="0"/>
      </w:pPr>
      <w:r>
        <w:t>Figure</w:t>
      </w:r>
      <w:r w:rsidR="000043BF">
        <w:t xml:space="preserve"> 8</w:t>
      </w:r>
      <w:r>
        <w:t xml:space="preserve">: </w:t>
      </w:r>
      <w:r w:rsidRPr="00F5325F">
        <w:t>VM extensions showing Azure Monitor Agent installed</w:t>
      </w:r>
      <w:r>
        <w:t>.</w:t>
      </w:r>
    </w:p>
    <w:p w14:paraId="4C896EC7" w14:textId="2AB7BBB5" w:rsidR="00A84743" w:rsidRPr="00A84743" w:rsidRDefault="00C45201" w:rsidP="00E233C2">
      <w:pPr>
        <w:pStyle w:val="Heading2"/>
      </w:pPr>
      <w:r>
        <w:lastRenderedPageBreak/>
        <w:t xml:space="preserve">4.3 </w:t>
      </w:r>
      <w:r w:rsidR="00A84743" w:rsidRPr="00A84743">
        <w:t>Raw Log Ingestio</w:t>
      </w:r>
      <w:r w:rsidR="000043BF">
        <w:t>n</w:t>
      </w:r>
    </w:p>
    <w:p w14:paraId="1BE635DD" w14:textId="7D24532B" w:rsidR="00262089" w:rsidRPr="00F969EF" w:rsidRDefault="00A84743" w:rsidP="00A84743">
      <w:r w:rsidRPr="00A84743">
        <w:t>Once connected, the LAW began ingesting raw security events from the VM. These logs included account names, event sources, and timestamps, forming the foundation for later enrichment and visualization.</w:t>
      </w:r>
    </w:p>
    <w:p w14:paraId="6DB5BC40" w14:textId="77777777" w:rsidR="0004432E" w:rsidRDefault="00505333" w:rsidP="00292272">
      <w:pPr>
        <w:keepNext/>
        <w:spacing w:after="0" w:line="240" w:lineRule="auto"/>
      </w:pPr>
      <w:r>
        <w:rPr>
          <w:noProof/>
        </w:rPr>
        <w:drawing>
          <wp:inline distT="0" distB="0" distL="0" distR="0" wp14:anchorId="74A97F0B" wp14:editId="1E67F7A4">
            <wp:extent cx="5943600" cy="3075940"/>
            <wp:effectExtent l="0" t="0" r="0" b="0"/>
            <wp:docPr id="12688689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8982"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3C697896" w14:textId="6A157EF5" w:rsidR="00A8299C" w:rsidRDefault="0004432E" w:rsidP="00292272">
      <w:pPr>
        <w:pStyle w:val="Caption"/>
        <w:spacing w:after="0"/>
      </w:pPr>
      <w:r>
        <w:t>Figure</w:t>
      </w:r>
      <w:r w:rsidR="00292272">
        <w:t xml:space="preserve"> 9</w:t>
      </w:r>
      <w:r>
        <w:t xml:space="preserve">: </w:t>
      </w:r>
      <w:r w:rsidRPr="00F526BD">
        <w:t xml:space="preserve">LAW query results showing raw </w:t>
      </w:r>
      <w:proofErr w:type="spellStart"/>
      <w:r w:rsidRPr="00F526BD">
        <w:t>SecurityEvent</w:t>
      </w:r>
      <w:proofErr w:type="spellEnd"/>
      <w:r w:rsidRPr="00F526BD">
        <w:t xml:space="preserve"> table entries.</w:t>
      </w:r>
    </w:p>
    <w:p w14:paraId="091F038F" w14:textId="77777777" w:rsidR="00EB7135" w:rsidRDefault="00EB7135" w:rsidP="00292272">
      <w:pPr>
        <w:keepNext/>
        <w:spacing w:before="240" w:line="240" w:lineRule="auto"/>
      </w:pPr>
      <w:r>
        <w:rPr>
          <w:noProof/>
        </w:rPr>
        <w:drawing>
          <wp:inline distT="0" distB="0" distL="0" distR="0" wp14:anchorId="4E4CA506" wp14:editId="413B6394">
            <wp:extent cx="5943600" cy="2942283"/>
            <wp:effectExtent l="0" t="0" r="0" b="0"/>
            <wp:docPr id="1443718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8169"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2283"/>
                    </a:xfrm>
                    <a:prstGeom prst="rect">
                      <a:avLst/>
                    </a:prstGeom>
                  </pic:spPr>
                </pic:pic>
              </a:graphicData>
            </a:graphic>
          </wp:inline>
        </w:drawing>
      </w:r>
    </w:p>
    <w:p w14:paraId="3C3F679A" w14:textId="06EF5A8B" w:rsidR="0004432E" w:rsidRPr="0004432E" w:rsidRDefault="00EB7135" w:rsidP="00292272">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292272">
        <w:t>0</w:t>
      </w:r>
      <w:r>
        <w:t xml:space="preserve">: </w:t>
      </w:r>
      <w:r w:rsidRPr="00427D82">
        <w:t xml:space="preserve">LAW query results with multiple failed </w:t>
      </w:r>
      <w:proofErr w:type="gramStart"/>
      <w:r w:rsidRPr="00427D82">
        <w:t>login</w:t>
      </w:r>
      <w:proofErr w:type="gramEnd"/>
      <w:r w:rsidRPr="00427D82">
        <w:t xml:space="preserve"> attempts from different accounts</w:t>
      </w:r>
      <w:r>
        <w:t>.</w:t>
      </w:r>
    </w:p>
    <w:p w14:paraId="6F94C81D" w14:textId="782F5CDB" w:rsidR="000E79E7" w:rsidRPr="000E79E7" w:rsidRDefault="00C45201" w:rsidP="00E233C2">
      <w:pPr>
        <w:pStyle w:val="Heading2"/>
      </w:pPr>
      <w:r>
        <w:lastRenderedPageBreak/>
        <w:t xml:space="preserve">4.4 </w:t>
      </w:r>
      <w:r w:rsidR="000E79E7" w:rsidRPr="000E79E7">
        <w:t>Custom KQL Queries</w:t>
      </w:r>
    </w:p>
    <w:p w14:paraId="39CDF127" w14:textId="77777777" w:rsidR="000E79E7" w:rsidRDefault="000E79E7" w:rsidP="000E79E7">
      <w:r w:rsidRPr="000E79E7">
        <w:t xml:space="preserve">To filter relevant data, I wrote custom </w:t>
      </w:r>
      <w:r w:rsidRPr="000E79E7">
        <w:rPr>
          <w:b/>
          <w:bCs/>
        </w:rPr>
        <w:t>KQL queries</w:t>
      </w:r>
      <w:r w:rsidRPr="000E79E7">
        <w:t xml:space="preserve"> targeting Event ID 4625. These queries extracted attacker IP addresses, accounts, and activity descriptions, allowing me to focus on brute</w:t>
      </w:r>
      <w:r w:rsidRPr="000E79E7">
        <w:noBreakHyphen/>
        <w:t>force attempts.</w:t>
      </w:r>
    </w:p>
    <w:p w14:paraId="2D732451" w14:textId="77777777" w:rsidR="00596C39" w:rsidRDefault="00596C39" w:rsidP="00244001">
      <w:pPr>
        <w:keepNext/>
        <w:spacing w:after="0"/>
      </w:pPr>
      <w:r>
        <w:rPr>
          <w:noProof/>
        </w:rPr>
        <w:drawing>
          <wp:inline distT="0" distB="0" distL="0" distR="0" wp14:anchorId="11367C8A" wp14:editId="402E09D1">
            <wp:extent cx="5943600" cy="2937510"/>
            <wp:effectExtent l="0" t="0" r="0" b="0"/>
            <wp:docPr id="129108932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323" name="Picture 1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1D888797" w14:textId="74DC50D9" w:rsidR="00596C39" w:rsidRPr="000E79E7" w:rsidRDefault="00596C39" w:rsidP="00244001">
      <w:pPr>
        <w:pStyle w:val="Caption"/>
      </w:pPr>
      <w:r>
        <w:t xml:space="preserve">Figure </w:t>
      </w:r>
      <w:r>
        <w:fldChar w:fldCharType="begin"/>
      </w:r>
      <w:r>
        <w:instrText xml:space="preserve"> SEQ Figure \* ARABIC </w:instrText>
      </w:r>
      <w:r>
        <w:fldChar w:fldCharType="separate"/>
      </w:r>
      <w:r w:rsidR="00D82ACE">
        <w:rPr>
          <w:noProof/>
        </w:rPr>
        <w:t>1</w:t>
      </w:r>
      <w:r>
        <w:fldChar w:fldCharType="end"/>
      </w:r>
      <w:r w:rsidR="00244001">
        <w:t>1</w:t>
      </w:r>
      <w:r>
        <w:t>: Query results showing attacker IPs and failed login attempts</w:t>
      </w:r>
      <w:r w:rsidR="00A80B9C">
        <w:t xml:space="preserve"> in the last 5 minutes</w:t>
      </w:r>
      <w:r>
        <w:t>.</w:t>
      </w:r>
    </w:p>
    <w:p w14:paraId="603842EB" w14:textId="264CDFAF" w:rsidR="00E233C2" w:rsidRPr="00E233C2" w:rsidRDefault="00C45201" w:rsidP="00E233C2">
      <w:pPr>
        <w:pStyle w:val="Heading2"/>
      </w:pPr>
      <w:r>
        <w:t xml:space="preserve">4.5 </w:t>
      </w:r>
      <w:r w:rsidR="00E233C2" w:rsidRPr="00E233C2">
        <w:t>Why This Matters</w:t>
      </w:r>
    </w:p>
    <w:p w14:paraId="696C11E0" w14:textId="77777777" w:rsidR="00E233C2" w:rsidRPr="00E233C2" w:rsidRDefault="00E233C2" w:rsidP="00E233C2">
      <w:r w:rsidRPr="00E233C2">
        <w:t xml:space="preserve">Centralizing logs in LAW provided a </w:t>
      </w:r>
      <w:r w:rsidRPr="00E233C2">
        <w:rPr>
          <w:b/>
          <w:bCs/>
        </w:rPr>
        <w:t>single source of truth</w:t>
      </w:r>
      <w:r w:rsidRPr="00E233C2">
        <w:t xml:space="preserve"> for monitoring attacker activity. By filtering for failed login events, I was able to:</w:t>
      </w:r>
    </w:p>
    <w:p w14:paraId="71F6BCC7" w14:textId="77777777" w:rsidR="00E233C2" w:rsidRPr="00E233C2" w:rsidRDefault="00E233C2" w:rsidP="00E233C2">
      <w:pPr>
        <w:numPr>
          <w:ilvl w:val="0"/>
          <w:numId w:val="26"/>
        </w:numPr>
      </w:pPr>
      <w:r w:rsidRPr="00E233C2">
        <w:t>Quantify the scale of brute</w:t>
      </w:r>
      <w:r w:rsidRPr="00E233C2">
        <w:noBreakHyphen/>
        <w:t>force attempts.</w:t>
      </w:r>
    </w:p>
    <w:p w14:paraId="21B5088B" w14:textId="77777777" w:rsidR="00E233C2" w:rsidRPr="00E233C2" w:rsidRDefault="00E233C2" w:rsidP="00E233C2">
      <w:pPr>
        <w:numPr>
          <w:ilvl w:val="0"/>
          <w:numId w:val="26"/>
        </w:numPr>
      </w:pPr>
      <w:r w:rsidRPr="00E233C2">
        <w:t>Identify attacker IPs and targeted accounts.</w:t>
      </w:r>
    </w:p>
    <w:p w14:paraId="391585DA" w14:textId="77777777" w:rsidR="00E233C2" w:rsidRPr="00E233C2" w:rsidRDefault="00E233C2" w:rsidP="00E233C2">
      <w:pPr>
        <w:numPr>
          <w:ilvl w:val="0"/>
          <w:numId w:val="26"/>
        </w:numPr>
      </w:pPr>
      <w:r w:rsidRPr="00E233C2">
        <w:t xml:space="preserve">Prepare the data for enrichment with </w:t>
      </w:r>
      <w:proofErr w:type="spellStart"/>
      <w:r w:rsidRPr="00E233C2">
        <w:t>GeoIP</w:t>
      </w:r>
      <w:proofErr w:type="spellEnd"/>
      <w:r w:rsidRPr="00E233C2">
        <w:t xml:space="preserve"> information.</w:t>
      </w:r>
    </w:p>
    <w:p w14:paraId="09BCCF5F" w14:textId="77777777" w:rsidR="00E233C2" w:rsidRDefault="00E233C2" w:rsidP="00E233C2">
      <w:r w:rsidRPr="00E233C2">
        <w:t>This step transformed raw Windows logs into structured data ready for SOC analysis in Sentinel.</w:t>
      </w:r>
    </w:p>
    <w:p w14:paraId="3A96495A" w14:textId="34C7D080" w:rsidR="00DD7246" w:rsidRPr="00DD7246" w:rsidRDefault="00C45201" w:rsidP="004C7EF3">
      <w:pPr>
        <w:pStyle w:val="Heading2"/>
      </w:pPr>
      <w:r>
        <w:lastRenderedPageBreak/>
        <w:t xml:space="preserve">4.6 </w:t>
      </w:r>
      <w:r w:rsidR="00DD7246" w:rsidRPr="00DD7246">
        <w:t>Microsoft Sentinel Configuration</w:t>
      </w:r>
    </w:p>
    <w:p w14:paraId="3288D099" w14:textId="77777777" w:rsidR="00DD7246" w:rsidRPr="00DD7246" w:rsidRDefault="00DD7246" w:rsidP="00DD7246">
      <w:r w:rsidRPr="00DD7246">
        <w:t xml:space="preserve">With logs flowing into the Log Analytics Workspace, the next step was to enable </w:t>
      </w:r>
      <w:r w:rsidRPr="00DD7246">
        <w:rPr>
          <w:b/>
          <w:bCs/>
        </w:rPr>
        <w:t>Microsoft Sentinel</w:t>
      </w:r>
      <w:r w:rsidRPr="00DD7246">
        <w:t xml:space="preserve"> to provide SIEM capabilities. Sentinel allowed me to query, enrich, and visualize attacker activity while simulating SOC workflows</w:t>
      </w:r>
    </w:p>
    <w:p w14:paraId="4853CB89" w14:textId="3A17C375" w:rsidR="0021754A" w:rsidRPr="0021754A" w:rsidRDefault="00C45201" w:rsidP="00E706A9">
      <w:pPr>
        <w:pStyle w:val="Heading2"/>
      </w:pPr>
      <w:r>
        <w:t xml:space="preserve">4.7 </w:t>
      </w:r>
      <w:r w:rsidR="0021754A" w:rsidRPr="0021754A">
        <w:t>Onboarding Sentinel</w:t>
      </w:r>
    </w:p>
    <w:p w14:paraId="3A601DD7" w14:textId="77777777" w:rsidR="002F6A62" w:rsidRDefault="0021754A" w:rsidP="002C566A">
      <w:pPr>
        <w:keepNext/>
        <w:spacing w:after="0" w:line="240" w:lineRule="auto"/>
      </w:pPr>
      <w:r w:rsidRPr="0021754A">
        <w:t>Microsoft Sentinel was added to the existing Log Analytics Workspace (</w:t>
      </w:r>
      <w:r w:rsidRPr="0021754A">
        <w:rPr>
          <w:i/>
          <w:iCs/>
        </w:rPr>
        <w:t>Log</w:t>
      </w:r>
      <w:r w:rsidRPr="0021754A">
        <w:rPr>
          <w:i/>
          <w:iCs/>
        </w:rPr>
        <w:noBreakHyphen/>
        <w:t>Repository</w:t>
      </w:r>
      <w:r w:rsidRPr="0021754A">
        <w:rPr>
          <w:i/>
          <w:iCs/>
        </w:rPr>
        <w:noBreakHyphen/>
        <w:t>SOC</w:t>
      </w:r>
      <w:r w:rsidRPr="0021754A">
        <w:rPr>
          <w:i/>
          <w:iCs/>
        </w:rPr>
        <w:noBreakHyphen/>
        <w:t>lab</w:t>
      </w:r>
      <w:r w:rsidRPr="0021754A">
        <w:rPr>
          <w:i/>
          <w:iCs/>
        </w:rPr>
        <w:noBreakHyphen/>
        <w:t>0000</w:t>
      </w:r>
      <w:r w:rsidRPr="0021754A">
        <w:t>). This provided a centralized platform for security monitoring and analysis.</w:t>
      </w:r>
      <w:r w:rsidRPr="0021754A">
        <w:br/>
      </w:r>
      <w:r w:rsidR="002F6A62">
        <w:rPr>
          <w:noProof/>
        </w:rPr>
        <w:drawing>
          <wp:inline distT="0" distB="0" distL="0" distR="0" wp14:anchorId="44FEDD14" wp14:editId="26F8353D">
            <wp:extent cx="5943600" cy="3082290"/>
            <wp:effectExtent l="0" t="0" r="0" b="3810"/>
            <wp:docPr id="1259886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6962"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51B40F86" w14:textId="47B3406A" w:rsidR="0021754A" w:rsidRPr="0021754A" w:rsidRDefault="002F6A62" w:rsidP="002C566A">
      <w:pPr>
        <w:pStyle w:val="Caption"/>
        <w:spacing w:after="0"/>
      </w:pPr>
      <w:r>
        <w:t>Figure</w:t>
      </w:r>
      <w:r w:rsidR="002C566A">
        <w:t xml:space="preserve"> 12</w:t>
      </w:r>
      <w:r>
        <w:t xml:space="preserve">: </w:t>
      </w:r>
      <w:r w:rsidRPr="005447F9">
        <w:t>Sentinel onboarding interface showing workspace selection</w:t>
      </w:r>
      <w:r>
        <w:t>.</w:t>
      </w:r>
    </w:p>
    <w:p w14:paraId="143E8065" w14:textId="0919B912" w:rsidR="00891235" w:rsidRPr="00891235" w:rsidRDefault="00C45201" w:rsidP="00E706A9">
      <w:pPr>
        <w:pStyle w:val="Heading2"/>
      </w:pPr>
      <w:r>
        <w:t xml:space="preserve">4.8 </w:t>
      </w:r>
      <w:r w:rsidR="00891235" w:rsidRPr="00891235">
        <w:t>Content Hub &amp; Data Connectors</w:t>
      </w:r>
    </w:p>
    <w:p w14:paraId="3CD067DA" w14:textId="77777777" w:rsidR="00891235" w:rsidRPr="00891235" w:rsidRDefault="00891235" w:rsidP="00891235">
      <w:r w:rsidRPr="00891235">
        <w:t xml:space="preserve">To ensure proper ingestion of Windows Security Events, I installed the </w:t>
      </w:r>
      <w:r w:rsidRPr="00891235">
        <w:rPr>
          <w:b/>
          <w:bCs/>
        </w:rPr>
        <w:t>Windows Security Events solution</w:t>
      </w:r>
      <w:r w:rsidRPr="00891235">
        <w:t xml:space="preserve"> from the Sentinel Content Hub. This included:</w:t>
      </w:r>
    </w:p>
    <w:p w14:paraId="222CE2C6" w14:textId="77777777" w:rsidR="00891235" w:rsidRPr="00891235" w:rsidRDefault="00891235" w:rsidP="00891235">
      <w:pPr>
        <w:numPr>
          <w:ilvl w:val="0"/>
          <w:numId w:val="27"/>
        </w:numPr>
      </w:pPr>
      <w:r w:rsidRPr="00891235">
        <w:rPr>
          <w:b/>
          <w:bCs/>
        </w:rPr>
        <w:t>Data Connectors:</w:t>
      </w:r>
      <w:r w:rsidRPr="00891235">
        <w:t xml:space="preserve"> Windows Security Events via AMA (recommended) and Legacy Agent (deprecated).</w:t>
      </w:r>
    </w:p>
    <w:p w14:paraId="2F0491D5" w14:textId="77777777" w:rsidR="00891235" w:rsidRPr="00891235" w:rsidRDefault="00891235" w:rsidP="00891235">
      <w:pPr>
        <w:numPr>
          <w:ilvl w:val="0"/>
          <w:numId w:val="27"/>
        </w:numPr>
      </w:pPr>
      <w:r w:rsidRPr="00891235">
        <w:rPr>
          <w:b/>
          <w:bCs/>
        </w:rPr>
        <w:t>Workbooks:</w:t>
      </w:r>
      <w:r w:rsidRPr="00891235">
        <w:t xml:space="preserve"> Prebuilt dashboards for log visualization.</w:t>
      </w:r>
    </w:p>
    <w:p w14:paraId="5D5B724B" w14:textId="77777777" w:rsidR="00891235" w:rsidRPr="00891235" w:rsidRDefault="00891235" w:rsidP="00891235">
      <w:pPr>
        <w:numPr>
          <w:ilvl w:val="0"/>
          <w:numId w:val="27"/>
        </w:numPr>
      </w:pPr>
      <w:r w:rsidRPr="00891235">
        <w:rPr>
          <w:b/>
          <w:bCs/>
        </w:rPr>
        <w:t>Analytic Rules:</w:t>
      </w:r>
      <w:r w:rsidRPr="00891235">
        <w:t xml:space="preserve"> Templates for detecting excessive login failures.</w:t>
      </w:r>
    </w:p>
    <w:p w14:paraId="183C7FE4" w14:textId="77777777" w:rsidR="00891235" w:rsidRPr="00891235" w:rsidRDefault="00891235" w:rsidP="00891235">
      <w:pPr>
        <w:numPr>
          <w:ilvl w:val="0"/>
          <w:numId w:val="27"/>
        </w:numPr>
      </w:pPr>
      <w:r w:rsidRPr="00891235">
        <w:rPr>
          <w:b/>
          <w:bCs/>
        </w:rPr>
        <w:t>Hunting Queries:</w:t>
      </w:r>
      <w:r w:rsidRPr="00891235">
        <w:t xml:space="preserve"> Prebuilt queries for threat hunting.</w:t>
      </w:r>
    </w:p>
    <w:p w14:paraId="11F25233" w14:textId="77777777" w:rsidR="00846A5E" w:rsidRDefault="00846A5E" w:rsidP="00241301">
      <w:pPr>
        <w:keepNext/>
        <w:spacing w:after="0" w:line="240" w:lineRule="auto"/>
      </w:pPr>
      <w:r>
        <w:rPr>
          <w:noProof/>
        </w:rPr>
        <w:lastRenderedPageBreak/>
        <w:drawing>
          <wp:inline distT="0" distB="0" distL="0" distR="0" wp14:anchorId="48E3BD7F" wp14:editId="5478FA7A">
            <wp:extent cx="5943600" cy="3070860"/>
            <wp:effectExtent l="0" t="0" r="0" b="0"/>
            <wp:docPr id="15409864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6408"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18482DFF" w14:textId="7C86DE50" w:rsidR="00846A5E" w:rsidRDefault="00846A5E" w:rsidP="00241301">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241301">
        <w:t>3</w:t>
      </w:r>
      <w:r>
        <w:t xml:space="preserve">: </w:t>
      </w:r>
      <w:r w:rsidRPr="00E352C0">
        <w:t>Sentinel Content Hub showing installed Windows Security Events solution.</w:t>
      </w:r>
    </w:p>
    <w:p w14:paraId="4EDE7C9F" w14:textId="77777777" w:rsidR="00401F85" w:rsidRDefault="00401F85" w:rsidP="003511BE">
      <w:pPr>
        <w:keepNext/>
        <w:spacing w:before="240" w:after="0" w:line="240" w:lineRule="auto"/>
      </w:pPr>
      <w:r>
        <w:rPr>
          <w:noProof/>
        </w:rPr>
        <w:drawing>
          <wp:inline distT="0" distB="0" distL="0" distR="0" wp14:anchorId="22287AA0" wp14:editId="1094ED81">
            <wp:extent cx="5943600" cy="3077210"/>
            <wp:effectExtent l="0" t="0" r="0" b="8890"/>
            <wp:docPr id="193954431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4319" name="Picture 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50A51E7C" w14:textId="20CE4D1C" w:rsidR="00401F85" w:rsidRPr="00891235" w:rsidRDefault="00401F85" w:rsidP="00241301">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241301">
        <w:t>4</w:t>
      </w:r>
      <w:r>
        <w:t xml:space="preserve">: </w:t>
      </w:r>
      <w:r w:rsidRPr="0072752B">
        <w:t>Sentinel connector status (AMA disconnected/connected)</w:t>
      </w:r>
    </w:p>
    <w:p w14:paraId="09DB824E" w14:textId="4FA3100D" w:rsidR="00891235" w:rsidRPr="00891235" w:rsidRDefault="004C6481" w:rsidP="00241301">
      <w:pPr>
        <w:pStyle w:val="Heading2"/>
        <w:spacing w:after="0"/>
      </w:pPr>
      <w:r>
        <w:t xml:space="preserve">4.9 </w:t>
      </w:r>
      <w:r w:rsidR="00891235" w:rsidRPr="00891235">
        <w:t>KQL Query Development</w:t>
      </w:r>
    </w:p>
    <w:p w14:paraId="6CE464F9" w14:textId="77777777" w:rsidR="00C01EB0" w:rsidRDefault="00891235" w:rsidP="003511BE">
      <w:pPr>
        <w:keepNext/>
        <w:spacing w:after="0"/>
      </w:pPr>
      <w:r w:rsidRPr="00891235">
        <w:t xml:space="preserve">Within Sentinel, I wrote custom </w:t>
      </w:r>
      <w:r w:rsidRPr="00891235">
        <w:rPr>
          <w:b/>
          <w:bCs/>
        </w:rPr>
        <w:t>KQL queries</w:t>
      </w:r>
      <w:r w:rsidRPr="00891235">
        <w:t xml:space="preserve"> to analyze failed login events (Event ID 4625). These queries extracted attacker IPs, targeted accounts, and timestamps, enabling me to </w:t>
      </w:r>
      <w:r w:rsidRPr="00891235">
        <w:lastRenderedPageBreak/>
        <w:t>correlate adversary behavior across datasets.</w:t>
      </w:r>
      <w:r w:rsidRPr="00891235">
        <w:br/>
      </w:r>
      <w:r w:rsidR="00C01EB0">
        <w:rPr>
          <w:noProof/>
        </w:rPr>
        <w:drawing>
          <wp:inline distT="0" distB="0" distL="0" distR="0" wp14:anchorId="08B7F2DF" wp14:editId="001F868A">
            <wp:extent cx="5943600" cy="2937510"/>
            <wp:effectExtent l="0" t="0" r="0" b="0"/>
            <wp:docPr id="10059280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8058" name="Picture 5"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45228E87" w14:textId="78F756FF" w:rsidR="00891235" w:rsidRPr="00B738A4" w:rsidRDefault="00C01EB0" w:rsidP="003511BE">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241301">
        <w:t>5</w:t>
      </w:r>
      <w:r>
        <w:t xml:space="preserve">: </w:t>
      </w:r>
      <w:r w:rsidRPr="00380E6A">
        <w:t>KQL query results inside Sentinel showing failed login attempts and attacker IPs.</w:t>
      </w:r>
    </w:p>
    <w:p w14:paraId="20EF87F8" w14:textId="77777777" w:rsidR="004C6F80" w:rsidRDefault="004C6F80" w:rsidP="004C6F80">
      <w:pPr>
        <w:pStyle w:val="Heading1"/>
      </w:pPr>
      <w:r>
        <w:t>6. Data Enrichment</w:t>
      </w:r>
    </w:p>
    <w:p w14:paraId="0B1C7B0B" w14:textId="77777777" w:rsidR="001B5CB7" w:rsidRDefault="001B5CB7" w:rsidP="001B5CB7">
      <w:r>
        <w:t xml:space="preserve">To transform raw </w:t>
      </w:r>
      <w:proofErr w:type="gramStart"/>
      <w:r>
        <w:t>failed‑login</w:t>
      </w:r>
      <w:proofErr w:type="gramEnd"/>
      <w:r>
        <w:t xml:space="preserve"> logs into actionable intelligence, I enriched attacker IP addresses with geolocation data. This step added critical context such as country, region, and city, enabling deeper analysis and global attack mapping.</w:t>
      </w:r>
    </w:p>
    <w:p w14:paraId="5EA91AFA" w14:textId="26D1F640" w:rsidR="001B5CB7" w:rsidRDefault="004C6481" w:rsidP="00A30ED2">
      <w:pPr>
        <w:pStyle w:val="Heading2"/>
      </w:pPr>
      <w:r>
        <w:t xml:space="preserve">6.1 </w:t>
      </w:r>
      <w:proofErr w:type="spellStart"/>
      <w:r w:rsidR="001B5CB7">
        <w:t>GeoIP</w:t>
      </w:r>
      <w:proofErr w:type="spellEnd"/>
      <w:r w:rsidR="001B5CB7">
        <w:t xml:space="preserve"> Watchlist Creation</w:t>
      </w:r>
    </w:p>
    <w:p w14:paraId="187CDBB0" w14:textId="77777777" w:rsidR="001B5CB7" w:rsidRDefault="001B5CB7" w:rsidP="001B5CB7">
      <w:r>
        <w:t xml:space="preserve">I imported a 55,000‑row </w:t>
      </w:r>
      <w:proofErr w:type="spellStart"/>
      <w:r>
        <w:t>GeoIP</w:t>
      </w:r>
      <w:proofErr w:type="spellEnd"/>
      <w:r>
        <w:t xml:space="preserve"> CSV dataset into Microsoft Sentinel as a Watchlist. This dataset contained IP ranges mapped to geographic locations. Once uploaded, Sentinel treated it as a reference table that could be joined with my </w:t>
      </w:r>
      <w:proofErr w:type="spellStart"/>
      <w:r>
        <w:t>SecurityEvent</w:t>
      </w:r>
      <w:proofErr w:type="spellEnd"/>
      <w:r>
        <w:t xml:space="preserve"> logs.</w:t>
      </w:r>
    </w:p>
    <w:p w14:paraId="3C35833D" w14:textId="77777777" w:rsidR="00D74330" w:rsidRDefault="00D74330" w:rsidP="00F54E53">
      <w:pPr>
        <w:keepNext/>
        <w:spacing w:after="0" w:line="240" w:lineRule="auto"/>
      </w:pPr>
      <w:r>
        <w:rPr>
          <w:noProof/>
        </w:rPr>
        <w:lastRenderedPageBreak/>
        <w:drawing>
          <wp:inline distT="0" distB="0" distL="0" distR="0" wp14:anchorId="41B78EA9" wp14:editId="6D19722F">
            <wp:extent cx="5943600" cy="2941955"/>
            <wp:effectExtent l="0" t="0" r="0" b="0"/>
            <wp:docPr id="21386916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9166"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0904B3E0" w14:textId="0DACDCE7" w:rsidR="001B5CB7" w:rsidRDefault="00D74330" w:rsidP="00F54E53">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A53B64">
        <w:t>6</w:t>
      </w:r>
      <w:r>
        <w:t xml:space="preserve">: </w:t>
      </w:r>
      <w:r w:rsidRPr="00A76384">
        <w:t xml:space="preserve">Watchlist wizard showing </w:t>
      </w:r>
      <w:proofErr w:type="spellStart"/>
      <w:r w:rsidRPr="00A76384">
        <w:t>GeoIP</w:t>
      </w:r>
      <w:proofErr w:type="spellEnd"/>
      <w:r w:rsidRPr="00A76384">
        <w:t xml:space="preserve"> CSV upload.</w:t>
      </w:r>
    </w:p>
    <w:p w14:paraId="202A9AB4" w14:textId="77777777" w:rsidR="001C78C7" w:rsidRDefault="001C78C7" w:rsidP="00F54E53">
      <w:pPr>
        <w:keepNext/>
        <w:spacing w:before="240" w:after="0"/>
      </w:pPr>
      <w:r>
        <w:rPr>
          <w:noProof/>
        </w:rPr>
        <w:drawing>
          <wp:inline distT="0" distB="0" distL="0" distR="0" wp14:anchorId="0BE68742" wp14:editId="71E52DEB">
            <wp:extent cx="5943600" cy="2941955"/>
            <wp:effectExtent l="0" t="0" r="0" b="0"/>
            <wp:docPr id="7283646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64600" name="Picture 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1475500D" w14:textId="5C8FC4A4" w:rsidR="001B5CB7" w:rsidRDefault="001C78C7" w:rsidP="00CD7B2A">
      <w:pPr>
        <w:pStyle w:val="Caption"/>
        <w:spacing w:after="0"/>
      </w:pPr>
      <w:r>
        <w:t xml:space="preserve">Figure </w:t>
      </w:r>
      <w:r>
        <w:fldChar w:fldCharType="begin"/>
      </w:r>
      <w:r>
        <w:instrText xml:space="preserve"> SEQ Figure \* ARABIC </w:instrText>
      </w:r>
      <w:r>
        <w:fldChar w:fldCharType="separate"/>
      </w:r>
      <w:r w:rsidR="00D82ACE">
        <w:rPr>
          <w:noProof/>
        </w:rPr>
        <w:t>1</w:t>
      </w:r>
      <w:r>
        <w:fldChar w:fldCharType="end"/>
      </w:r>
      <w:r w:rsidR="00CD7B2A">
        <w:t>7</w:t>
      </w:r>
      <w:r>
        <w:t xml:space="preserve">: </w:t>
      </w:r>
      <w:r w:rsidRPr="00A738D1">
        <w:t>Watchlist summary confirming 55K entries.</w:t>
      </w:r>
    </w:p>
    <w:p w14:paraId="738CB49F" w14:textId="3E827A21" w:rsidR="001B5CB7" w:rsidRDefault="004C6481" w:rsidP="00EA64F2">
      <w:pPr>
        <w:pStyle w:val="Heading2"/>
      </w:pPr>
      <w:r>
        <w:t xml:space="preserve">6.2 </w:t>
      </w:r>
      <w:r w:rsidR="001B5CB7">
        <w:t>KQL Enrichment Query</w:t>
      </w:r>
    </w:p>
    <w:p w14:paraId="2A01B31F" w14:textId="77FA36E9" w:rsidR="001B5CB7" w:rsidRDefault="001B5CB7" w:rsidP="001B5CB7">
      <w:r>
        <w:t xml:space="preserve">Using KQL, I joined attacker IPs from Event ID 4625 logs with the </w:t>
      </w:r>
      <w:proofErr w:type="spellStart"/>
      <w:r>
        <w:t>GeoIP</w:t>
      </w:r>
      <w:proofErr w:type="spellEnd"/>
      <w:r>
        <w:t xml:space="preserve"> watchlist. This produced enriched records containing:</w:t>
      </w:r>
    </w:p>
    <w:p w14:paraId="0FA6C8FE" w14:textId="5A95EB12" w:rsidR="00281CC4" w:rsidRDefault="00281CC4" w:rsidP="00281CC4">
      <w:pPr>
        <w:pStyle w:val="ListParagraph"/>
        <w:numPr>
          <w:ilvl w:val="0"/>
          <w:numId w:val="29"/>
        </w:numPr>
      </w:pPr>
      <w:r>
        <w:t>IP address</w:t>
      </w:r>
    </w:p>
    <w:p w14:paraId="0C797305" w14:textId="5AEB508F" w:rsidR="00281CC4" w:rsidRDefault="00281CC4" w:rsidP="00281CC4">
      <w:pPr>
        <w:pStyle w:val="ListParagraph"/>
        <w:numPr>
          <w:ilvl w:val="0"/>
          <w:numId w:val="29"/>
        </w:numPr>
      </w:pPr>
      <w:r>
        <w:t>Country</w:t>
      </w:r>
    </w:p>
    <w:p w14:paraId="2A3E49E1" w14:textId="1DD0C1C9" w:rsidR="00281CC4" w:rsidRDefault="00281CC4" w:rsidP="00281CC4">
      <w:pPr>
        <w:pStyle w:val="ListParagraph"/>
        <w:numPr>
          <w:ilvl w:val="0"/>
          <w:numId w:val="29"/>
        </w:numPr>
      </w:pPr>
      <w:r>
        <w:lastRenderedPageBreak/>
        <w:t>Region</w:t>
      </w:r>
    </w:p>
    <w:p w14:paraId="32A50605" w14:textId="79369FFB" w:rsidR="00281CC4" w:rsidRDefault="00281CC4" w:rsidP="00281CC4">
      <w:pPr>
        <w:pStyle w:val="ListParagraph"/>
        <w:numPr>
          <w:ilvl w:val="0"/>
          <w:numId w:val="29"/>
        </w:numPr>
      </w:pPr>
      <w:r>
        <w:t>City</w:t>
      </w:r>
    </w:p>
    <w:p w14:paraId="7FE4BA04" w14:textId="75ED6CFC" w:rsidR="00281CC4" w:rsidRDefault="00281CC4" w:rsidP="00281CC4">
      <w:pPr>
        <w:pStyle w:val="ListParagraph"/>
        <w:numPr>
          <w:ilvl w:val="0"/>
          <w:numId w:val="29"/>
        </w:numPr>
      </w:pPr>
      <w:r>
        <w:t>Latitude/Longitude</w:t>
      </w:r>
    </w:p>
    <w:p w14:paraId="04C1213F" w14:textId="13DC8D70" w:rsidR="00281CC4" w:rsidRDefault="00281CC4" w:rsidP="00281CC4">
      <w:pPr>
        <w:pStyle w:val="ListParagraph"/>
        <w:numPr>
          <w:ilvl w:val="0"/>
          <w:numId w:val="29"/>
        </w:numPr>
      </w:pPr>
      <w:r>
        <w:t>Timestamp</w:t>
      </w:r>
    </w:p>
    <w:p w14:paraId="54ED2B49" w14:textId="77777777" w:rsidR="00FB4B0D" w:rsidRDefault="00FB4B0D" w:rsidP="00CD7B2A">
      <w:pPr>
        <w:keepNext/>
        <w:spacing w:after="0" w:line="240" w:lineRule="auto"/>
      </w:pPr>
      <w:r>
        <w:rPr>
          <w:noProof/>
        </w:rPr>
        <w:drawing>
          <wp:inline distT="0" distB="0" distL="0" distR="0" wp14:anchorId="0B3E7C83" wp14:editId="23FB11C3">
            <wp:extent cx="5943600" cy="2937510"/>
            <wp:effectExtent l="0" t="0" r="0" b="0"/>
            <wp:docPr id="7484912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1283"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00250FAF" w14:textId="4B924D08" w:rsidR="00281CC4" w:rsidRDefault="00FB4B0D" w:rsidP="00CD7B2A">
      <w:pPr>
        <w:pStyle w:val="Caption"/>
        <w:spacing w:after="0"/>
      </w:pPr>
      <w:r>
        <w:t xml:space="preserve">Figure </w:t>
      </w:r>
      <w:r w:rsidR="00CD7B2A">
        <w:t>18</w:t>
      </w:r>
      <w:r>
        <w:t xml:space="preserve">: </w:t>
      </w:r>
      <w:r w:rsidRPr="00D259E5">
        <w:t xml:space="preserve">KQL query showing join between </w:t>
      </w:r>
      <w:proofErr w:type="spellStart"/>
      <w:r w:rsidRPr="00D259E5">
        <w:t>SecurityEvent</w:t>
      </w:r>
      <w:proofErr w:type="spellEnd"/>
      <w:r w:rsidRPr="00D259E5">
        <w:t xml:space="preserve"> and </w:t>
      </w:r>
      <w:proofErr w:type="spellStart"/>
      <w:r w:rsidRPr="00D259E5">
        <w:t>GeoIP</w:t>
      </w:r>
      <w:proofErr w:type="spellEnd"/>
      <w:r w:rsidRPr="00D259E5">
        <w:t xml:space="preserve"> watchlist.</w:t>
      </w:r>
    </w:p>
    <w:p w14:paraId="606A1C2E" w14:textId="77777777" w:rsidR="00CF7B02" w:rsidRDefault="00CF7B02" w:rsidP="00CD7B2A">
      <w:pPr>
        <w:keepNext/>
        <w:spacing w:before="240"/>
      </w:pPr>
      <w:r>
        <w:rPr>
          <w:noProof/>
        </w:rPr>
        <w:drawing>
          <wp:inline distT="0" distB="0" distL="0" distR="0" wp14:anchorId="5CBF0F48" wp14:editId="47B5C95F">
            <wp:extent cx="5943600" cy="2934335"/>
            <wp:effectExtent l="0" t="0" r="0" b="0"/>
            <wp:docPr id="82701169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1696"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20F0A606" w14:textId="1BA156A2" w:rsidR="00281CC4" w:rsidRPr="001B5CB7" w:rsidRDefault="00CF7B02" w:rsidP="00CF7B02">
      <w:pPr>
        <w:pStyle w:val="Caption"/>
      </w:pPr>
      <w:r>
        <w:t xml:space="preserve">Figure </w:t>
      </w:r>
      <w:r w:rsidR="00CD7B2A">
        <w:t>19</w:t>
      </w:r>
      <w:r>
        <w:fldChar w:fldCharType="begin"/>
      </w:r>
      <w:r>
        <w:instrText xml:space="preserve"> SEQ Figure \* ARABIC </w:instrText>
      </w:r>
      <w:r>
        <w:fldChar w:fldCharType="separate"/>
      </w:r>
      <w:r>
        <w:fldChar w:fldCharType="end"/>
      </w:r>
      <w:r>
        <w:t xml:space="preserve">: </w:t>
      </w:r>
      <w:r w:rsidRPr="00235C14">
        <w:t>Query results showing attacker IPs mapped to cities and countries.</w:t>
      </w:r>
    </w:p>
    <w:p w14:paraId="09DE3869" w14:textId="04AF9724" w:rsidR="004C6F80" w:rsidRDefault="004C6F80" w:rsidP="004C6F80">
      <w:pPr>
        <w:pStyle w:val="Heading1"/>
      </w:pPr>
      <w:r>
        <w:lastRenderedPageBreak/>
        <w:t>7. Visualization</w:t>
      </w:r>
    </w:p>
    <w:p w14:paraId="613827BD" w14:textId="77777777" w:rsidR="00807CBD" w:rsidRDefault="00807CBD" w:rsidP="00807CBD">
      <w:r>
        <w:t>With enriched data available, I built a Sentinel Workbook to visualize global attacker activity. This provided a real‑time, interactive view of brute‑force attempts across 37 countries.</w:t>
      </w:r>
    </w:p>
    <w:p w14:paraId="425975E2" w14:textId="4ACDF65D" w:rsidR="00807CBD" w:rsidRDefault="004C6481" w:rsidP="00EA64F2">
      <w:pPr>
        <w:pStyle w:val="Heading2"/>
      </w:pPr>
      <w:r>
        <w:t xml:space="preserve">7.1 </w:t>
      </w:r>
      <w:r w:rsidR="00807CBD">
        <w:t>Global Attack Map</w:t>
      </w:r>
    </w:p>
    <w:p w14:paraId="7D0C36C4" w14:textId="77777777" w:rsidR="00807CBD" w:rsidRDefault="00807CBD" w:rsidP="00807CBD">
      <w:r>
        <w:t>Using Sentinel’s map visualization component, I plotted attacker IPs by geolocation. Each marker represented a failed login attempt enriched with city and country data.</w:t>
      </w:r>
    </w:p>
    <w:p w14:paraId="0B6F5C16" w14:textId="77777777" w:rsidR="007A202B" w:rsidRDefault="007A202B" w:rsidP="00F54E53">
      <w:pPr>
        <w:keepNext/>
        <w:spacing w:after="0"/>
      </w:pPr>
      <w:r>
        <w:rPr>
          <w:noProof/>
        </w:rPr>
        <w:drawing>
          <wp:inline distT="0" distB="0" distL="0" distR="0" wp14:anchorId="0FF1BFD4" wp14:editId="0D844805">
            <wp:extent cx="5943600" cy="2933065"/>
            <wp:effectExtent l="0" t="0" r="0" b="635"/>
            <wp:docPr id="3806206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0652" name="Picture 1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89DEAF9" w14:textId="6DB4B5D7" w:rsidR="00807CBD" w:rsidRDefault="007A202B" w:rsidP="00F54E53">
      <w:pPr>
        <w:pStyle w:val="Caption"/>
        <w:spacing w:after="0"/>
      </w:pPr>
      <w:r>
        <w:t xml:space="preserve">Figure </w:t>
      </w:r>
      <w:r>
        <w:fldChar w:fldCharType="begin"/>
      </w:r>
      <w:r>
        <w:instrText xml:space="preserve"> SEQ Figure \* ARABIC </w:instrText>
      </w:r>
      <w:r>
        <w:fldChar w:fldCharType="separate"/>
      </w:r>
      <w:r w:rsidR="00D82ACE">
        <w:rPr>
          <w:noProof/>
        </w:rPr>
        <w:t>2</w:t>
      </w:r>
      <w:r>
        <w:fldChar w:fldCharType="end"/>
      </w:r>
      <w:r w:rsidR="00CD7B2A">
        <w:t>0</w:t>
      </w:r>
      <w:r>
        <w:t xml:space="preserve">: </w:t>
      </w:r>
      <w:r w:rsidRPr="005110C6">
        <w:t>Global attack map with multiple markers.</w:t>
      </w:r>
    </w:p>
    <w:p w14:paraId="16CDE66D" w14:textId="77777777" w:rsidR="00563EE9" w:rsidRDefault="00563EE9" w:rsidP="00FC3D0A">
      <w:pPr>
        <w:keepNext/>
        <w:spacing w:after="0" w:line="240" w:lineRule="auto"/>
      </w:pPr>
      <w:r>
        <w:rPr>
          <w:noProof/>
        </w:rPr>
        <w:lastRenderedPageBreak/>
        <w:drawing>
          <wp:inline distT="0" distB="0" distL="0" distR="0" wp14:anchorId="417C043D" wp14:editId="5E67E2E4">
            <wp:extent cx="5943600" cy="2919095"/>
            <wp:effectExtent l="0" t="0" r="0" b="0"/>
            <wp:docPr id="69124084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0846" name="Picture 1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3D4C3058" w14:textId="660EDF66" w:rsidR="00807CBD" w:rsidRDefault="00563EE9" w:rsidP="00FC3D0A">
      <w:pPr>
        <w:pStyle w:val="Caption"/>
        <w:spacing w:after="0"/>
      </w:pPr>
      <w:r>
        <w:t>Figure</w:t>
      </w:r>
      <w:r w:rsidR="00641156">
        <w:t xml:space="preserve"> 21</w:t>
      </w:r>
      <w:r>
        <w:t xml:space="preserve">: </w:t>
      </w:r>
      <w:r w:rsidRPr="00F84255">
        <w:t>Attack map zoomed into Taipei, Taiwan.</w:t>
      </w:r>
    </w:p>
    <w:p w14:paraId="6191A8B1" w14:textId="77777777" w:rsidR="002D376F" w:rsidRDefault="002D376F" w:rsidP="00FC3D0A">
      <w:pPr>
        <w:keepNext/>
        <w:spacing w:before="240" w:after="0"/>
      </w:pPr>
      <w:r>
        <w:rPr>
          <w:noProof/>
        </w:rPr>
        <w:drawing>
          <wp:inline distT="0" distB="0" distL="0" distR="0" wp14:anchorId="6EA5087F" wp14:editId="13C1C0F7">
            <wp:extent cx="5943600" cy="2936240"/>
            <wp:effectExtent l="0" t="0" r="0" b="0"/>
            <wp:docPr id="21437984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8432"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2EE76A4D" w14:textId="02D5C884" w:rsidR="00807CBD" w:rsidRDefault="002D376F" w:rsidP="00FC3D0A">
      <w:pPr>
        <w:pStyle w:val="Caption"/>
      </w:pPr>
      <w:r>
        <w:t xml:space="preserve">Figure </w:t>
      </w:r>
      <w:r w:rsidR="00641156">
        <w:t>22</w:t>
      </w:r>
      <w:r>
        <w:t xml:space="preserve">: </w:t>
      </w:r>
      <w:r w:rsidRPr="0013420F">
        <w:t>Map showing green markers for attacker IPs.</w:t>
      </w:r>
    </w:p>
    <w:p w14:paraId="7EE5C6A3" w14:textId="7A9DC10B" w:rsidR="00807CBD" w:rsidRDefault="004C6481" w:rsidP="00CC6EDF">
      <w:pPr>
        <w:pStyle w:val="Heading2"/>
      </w:pPr>
      <w:r>
        <w:t xml:space="preserve">7.2 </w:t>
      </w:r>
      <w:r w:rsidR="00807CBD">
        <w:t>Additional Visualizations</w:t>
      </w:r>
    </w:p>
    <w:p w14:paraId="50026409" w14:textId="77777777" w:rsidR="00807CBD" w:rsidRDefault="00807CBD" w:rsidP="00807CBD">
      <w:r>
        <w:t>To support the map, I added:</w:t>
      </w:r>
    </w:p>
    <w:p w14:paraId="06C47AD3" w14:textId="422FD17A" w:rsidR="00807CBD" w:rsidRDefault="00807CBD" w:rsidP="00807CBD">
      <w:pPr>
        <w:pStyle w:val="ListParagraph"/>
        <w:numPr>
          <w:ilvl w:val="0"/>
          <w:numId w:val="30"/>
        </w:numPr>
      </w:pPr>
      <w:r>
        <w:t>Bar charts showing top attacker IPs</w:t>
      </w:r>
    </w:p>
    <w:p w14:paraId="3AA8A40E" w14:textId="3413189D" w:rsidR="00807CBD" w:rsidRDefault="00807CBD" w:rsidP="00807CBD">
      <w:pPr>
        <w:pStyle w:val="ListParagraph"/>
        <w:numPr>
          <w:ilvl w:val="0"/>
          <w:numId w:val="30"/>
        </w:numPr>
      </w:pPr>
      <w:r>
        <w:t>Tables summarizing country‑level attack counts</w:t>
      </w:r>
    </w:p>
    <w:p w14:paraId="72AA77C9" w14:textId="21A1D319" w:rsidR="00807CBD" w:rsidRDefault="00807CBD" w:rsidP="00807CBD">
      <w:pPr>
        <w:pStyle w:val="ListParagraph"/>
        <w:numPr>
          <w:ilvl w:val="0"/>
          <w:numId w:val="30"/>
        </w:numPr>
      </w:pPr>
      <w:r>
        <w:t>Time charts showing attack frequency over time</w:t>
      </w:r>
    </w:p>
    <w:p w14:paraId="6F9926C1" w14:textId="77777777" w:rsidR="00056689" w:rsidRDefault="00056689" w:rsidP="0014168E">
      <w:pPr>
        <w:keepNext/>
        <w:spacing w:after="0"/>
      </w:pPr>
      <w:r>
        <w:rPr>
          <w:noProof/>
        </w:rPr>
        <w:lastRenderedPageBreak/>
        <w:drawing>
          <wp:inline distT="0" distB="0" distL="0" distR="0" wp14:anchorId="4B41E6E1" wp14:editId="16E0C36C">
            <wp:extent cx="5943600" cy="2934335"/>
            <wp:effectExtent l="0" t="0" r="0" b="0"/>
            <wp:docPr id="140551428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4288"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2A37C535" w14:textId="649A0F55" w:rsidR="00807CBD" w:rsidRPr="00807CBD" w:rsidRDefault="00056689" w:rsidP="0014168E">
      <w:pPr>
        <w:pStyle w:val="Caption"/>
        <w:spacing w:after="0"/>
      </w:pPr>
      <w:r>
        <w:t xml:space="preserve">Figure </w:t>
      </w:r>
      <w:r w:rsidR="00641156">
        <w:t>23</w:t>
      </w:r>
      <w:r>
        <w:t xml:space="preserve">: </w:t>
      </w:r>
      <w:r w:rsidRPr="00D74B7F">
        <w:t>Bar chart of failed login attempts by IP</w:t>
      </w:r>
      <w:r>
        <w:t>.</w:t>
      </w:r>
    </w:p>
    <w:p w14:paraId="08C848D0" w14:textId="77777777" w:rsidR="004C6F80" w:rsidRDefault="004C6F80" w:rsidP="004C6F80">
      <w:pPr>
        <w:pStyle w:val="Heading1"/>
      </w:pPr>
      <w:r w:rsidRPr="004C6F80">
        <w:t>8. Results</w:t>
      </w:r>
    </w:p>
    <w:p w14:paraId="4C3CE230" w14:textId="77777777" w:rsidR="00875503" w:rsidRDefault="00875503" w:rsidP="00875503">
      <w:r>
        <w:t>The honeypot VM attracted significant real‑world attacker activity within hours of deployment. The enriched and visualized data revealed clear patterns in global brute‑force behavior.</w:t>
      </w:r>
    </w:p>
    <w:p w14:paraId="56BE25CD" w14:textId="7CAF76D7" w:rsidR="00875503" w:rsidRDefault="0061514A" w:rsidP="00CC6EDF">
      <w:pPr>
        <w:pStyle w:val="Heading2"/>
      </w:pPr>
      <w:r>
        <w:t>8.</w:t>
      </w:r>
      <w:r w:rsidR="005F7259">
        <w:t>1</w:t>
      </w:r>
      <w:r>
        <w:t xml:space="preserve"> </w:t>
      </w:r>
      <w:r w:rsidR="00875503">
        <w:t>Attack Volume</w:t>
      </w:r>
    </w:p>
    <w:p w14:paraId="57BD058F" w14:textId="77777777" w:rsidR="00875503" w:rsidRDefault="00875503" w:rsidP="00875503">
      <w:r>
        <w:t>Within the first 10 hours, the VM recorded:</w:t>
      </w:r>
    </w:p>
    <w:p w14:paraId="098B21DC" w14:textId="15A5C513" w:rsidR="00875503" w:rsidRDefault="00875503" w:rsidP="00875503">
      <w:pPr>
        <w:pStyle w:val="ListParagraph"/>
        <w:numPr>
          <w:ilvl w:val="0"/>
          <w:numId w:val="33"/>
        </w:numPr>
      </w:pPr>
      <w:r>
        <w:t>12,000+ failed login attempts</w:t>
      </w:r>
    </w:p>
    <w:p w14:paraId="399E9F68" w14:textId="5A14A0B7" w:rsidR="00875503" w:rsidRDefault="00875503" w:rsidP="00875503">
      <w:pPr>
        <w:pStyle w:val="ListParagraph"/>
        <w:numPr>
          <w:ilvl w:val="0"/>
          <w:numId w:val="33"/>
        </w:numPr>
      </w:pPr>
      <w:r>
        <w:t>Attempts targeting multiple default Windows accounts</w:t>
      </w:r>
    </w:p>
    <w:p w14:paraId="15563240" w14:textId="47B0C916" w:rsidR="00875503" w:rsidRDefault="00875503" w:rsidP="00875503">
      <w:pPr>
        <w:pStyle w:val="ListParagraph"/>
        <w:numPr>
          <w:ilvl w:val="0"/>
          <w:numId w:val="33"/>
        </w:numPr>
      </w:pPr>
      <w:r>
        <w:t>Repeated attempts from persistent attacker IPs</w:t>
      </w:r>
    </w:p>
    <w:p w14:paraId="7DA967D7" w14:textId="77777777" w:rsidR="00D16B60" w:rsidRDefault="00D16B60" w:rsidP="0014168E">
      <w:pPr>
        <w:keepNext/>
        <w:spacing w:after="0"/>
      </w:pPr>
      <w:r>
        <w:rPr>
          <w:noProof/>
        </w:rPr>
        <w:lastRenderedPageBreak/>
        <w:drawing>
          <wp:inline distT="0" distB="0" distL="0" distR="0" wp14:anchorId="11B5D09D" wp14:editId="67A0977F">
            <wp:extent cx="5943600" cy="2933065"/>
            <wp:effectExtent l="0" t="0" r="0" b="635"/>
            <wp:docPr id="20530462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46202" name="Picture 15"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6D27015" w14:textId="1905DEFC" w:rsidR="00875503" w:rsidRDefault="00D16B60" w:rsidP="0014168E">
      <w:pPr>
        <w:pStyle w:val="Caption"/>
      </w:pPr>
      <w:r>
        <w:t xml:space="preserve">Figure </w:t>
      </w:r>
      <w:r>
        <w:fldChar w:fldCharType="begin"/>
      </w:r>
      <w:r>
        <w:instrText xml:space="preserve"> SEQ Figure \* ARABIC </w:instrText>
      </w:r>
      <w:r>
        <w:fldChar w:fldCharType="separate"/>
      </w:r>
      <w:r w:rsidR="00641156">
        <w:rPr>
          <w:noProof/>
        </w:rPr>
        <w:t>24</w:t>
      </w:r>
      <w:r>
        <w:fldChar w:fldCharType="end"/>
      </w:r>
      <w:r w:rsidR="00641156">
        <w:t>:</w:t>
      </w:r>
      <w:r>
        <w:t xml:space="preserve"> </w:t>
      </w:r>
      <w:r w:rsidRPr="003B6B9C">
        <w:t>KQL results showing high‑volume failed login attempts.</w:t>
      </w:r>
    </w:p>
    <w:p w14:paraId="72229D42" w14:textId="5AC3AFE2" w:rsidR="00875503" w:rsidRDefault="005F7259" w:rsidP="00CC6EDF">
      <w:pPr>
        <w:pStyle w:val="Heading2"/>
      </w:pPr>
      <w:r>
        <w:t xml:space="preserve">8.2 </w:t>
      </w:r>
      <w:r w:rsidR="00875503">
        <w:t>Geographic Distribution</w:t>
      </w:r>
    </w:p>
    <w:p w14:paraId="58F8B020" w14:textId="34F7DFB1" w:rsidR="00875503" w:rsidRDefault="00875503" w:rsidP="00875503">
      <w:r>
        <w:t>Enriched logs showed attackers originating from 37 countries, including:</w:t>
      </w:r>
    </w:p>
    <w:p w14:paraId="58DA9B8F" w14:textId="272CE6E0" w:rsidR="00817AAE" w:rsidRDefault="00817AAE" w:rsidP="00817AAE">
      <w:pPr>
        <w:pStyle w:val="ListParagraph"/>
        <w:numPr>
          <w:ilvl w:val="0"/>
          <w:numId w:val="36"/>
        </w:numPr>
      </w:pPr>
      <w:r>
        <w:t>Taiwan</w:t>
      </w:r>
    </w:p>
    <w:p w14:paraId="558EA181" w14:textId="71FBA698" w:rsidR="00817AAE" w:rsidRDefault="00817AAE" w:rsidP="00817AAE">
      <w:pPr>
        <w:pStyle w:val="ListParagraph"/>
        <w:numPr>
          <w:ilvl w:val="0"/>
          <w:numId w:val="36"/>
        </w:numPr>
      </w:pPr>
      <w:r>
        <w:t>China</w:t>
      </w:r>
    </w:p>
    <w:p w14:paraId="5BD6A28F" w14:textId="39307800" w:rsidR="00817AAE" w:rsidRDefault="00817AAE" w:rsidP="00817AAE">
      <w:pPr>
        <w:pStyle w:val="ListParagraph"/>
        <w:numPr>
          <w:ilvl w:val="0"/>
          <w:numId w:val="36"/>
        </w:numPr>
      </w:pPr>
      <w:r>
        <w:t>Russia</w:t>
      </w:r>
    </w:p>
    <w:p w14:paraId="542739D7" w14:textId="54FD4E0F" w:rsidR="00817AAE" w:rsidRDefault="00817AAE" w:rsidP="00817AAE">
      <w:pPr>
        <w:pStyle w:val="ListParagraph"/>
        <w:numPr>
          <w:ilvl w:val="0"/>
          <w:numId w:val="36"/>
        </w:numPr>
      </w:pPr>
      <w:r>
        <w:t>Brazil</w:t>
      </w:r>
    </w:p>
    <w:p w14:paraId="7FE2CA8A" w14:textId="7920A90E" w:rsidR="00817AAE" w:rsidRDefault="00817AAE" w:rsidP="00817AAE">
      <w:pPr>
        <w:pStyle w:val="ListParagraph"/>
        <w:numPr>
          <w:ilvl w:val="0"/>
          <w:numId w:val="36"/>
        </w:numPr>
      </w:pPr>
      <w:r>
        <w:t>United States</w:t>
      </w:r>
    </w:p>
    <w:p w14:paraId="3A80FD61" w14:textId="1A8E8B1E" w:rsidR="00817AAE" w:rsidRDefault="00817AAE" w:rsidP="00817AAE">
      <w:pPr>
        <w:pStyle w:val="ListParagraph"/>
        <w:numPr>
          <w:ilvl w:val="0"/>
          <w:numId w:val="36"/>
        </w:numPr>
      </w:pPr>
      <w:r>
        <w:t>India</w:t>
      </w:r>
    </w:p>
    <w:p w14:paraId="146A0D14" w14:textId="77777777" w:rsidR="00D82ACE" w:rsidRDefault="00D82ACE" w:rsidP="00D82ACE">
      <w:pPr>
        <w:keepNext/>
      </w:pPr>
      <w:r>
        <w:rPr>
          <w:noProof/>
        </w:rPr>
        <w:lastRenderedPageBreak/>
        <w:drawing>
          <wp:inline distT="0" distB="0" distL="0" distR="0" wp14:anchorId="08D80A38" wp14:editId="45B90FD1">
            <wp:extent cx="5943600" cy="2820670"/>
            <wp:effectExtent l="0" t="0" r="0" b="0"/>
            <wp:docPr id="1491631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199" name="Picture 1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018545CA" w14:textId="5588F4F2" w:rsidR="00817AAE" w:rsidRDefault="00D82ACE" w:rsidP="00D82ACE">
      <w:pPr>
        <w:pStyle w:val="Caption"/>
      </w:pPr>
      <w:r>
        <w:t xml:space="preserve">Figure </w:t>
      </w:r>
      <w:r>
        <w:fldChar w:fldCharType="begin"/>
      </w:r>
      <w:r>
        <w:instrText xml:space="preserve"> SEQ Figure \* ARABIC </w:instrText>
      </w:r>
      <w:r>
        <w:fldChar w:fldCharType="separate"/>
      </w:r>
      <w:r>
        <w:rPr>
          <w:noProof/>
        </w:rPr>
        <w:t>2</w:t>
      </w:r>
      <w:r>
        <w:fldChar w:fldCharType="end"/>
      </w:r>
      <w:r w:rsidR="00641156">
        <w:t>5</w:t>
      </w:r>
      <w:r>
        <w:t xml:space="preserve">: </w:t>
      </w:r>
      <w:r w:rsidRPr="00477066">
        <w:t>Country breakdown table.</w:t>
      </w:r>
    </w:p>
    <w:p w14:paraId="6E61A1E7" w14:textId="77777777" w:rsidR="00D82ACE" w:rsidRDefault="00D82ACE" w:rsidP="00D82ACE">
      <w:pPr>
        <w:keepNext/>
      </w:pPr>
      <w:r>
        <w:rPr>
          <w:noProof/>
        </w:rPr>
        <w:drawing>
          <wp:inline distT="0" distB="0" distL="0" distR="0" wp14:anchorId="15E34B58" wp14:editId="208F4931">
            <wp:extent cx="5943600" cy="2931160"/>
            <wp:effectExtent l="0" t="0" r="0" b="2540"/>
            <wp:docPr id="20270657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574" name="Picture 1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70D2F7CC" w14:textId="3F207A8F" w:rsidR="00817AAE" w:rsidRDefault="00D82ACE" w:rsidP="00D82ACE">
      <w:pPr>
        <w:pStyle w:val="Caption"/>
      </w:pPr>
      <w:r>
        <w:t>Figure</w:t>
      </w:r>
      <w:r w:rsidR="00641156">
        <w:t xml:space="preserve"> 26</w:t>
      </w:r>
      <w:r>
        <w:t xml:space="preserve">: </w:t>
      </w:r>
      <w:r w:rsidRPr="00D16DA2">
        <w:t>KQL summary of login attempts by country.</w:t>
      </w:r>
    </w:p>
    <w:p w14:paraId="68794DC3" w14:textId="7013D1CA" w:rsidR="00817AAE" w:rsidRDefault="005F7259" w:rsidP="00CC6EDF">
      <w:pPr>
        <w:pStyle w:val="Heading2"/>
      </w:pPr>
      <w:r>
        <w:t xml:space="preserve">8.3 </w:t>
      </w:r>
      <w:r w:rsidR="00817AAE">
        <w:t>Behavioral Patterns</w:t>
      </w:r>
    </w:p>
    <w:p w14:paraId="10A91293" w14:textId="77777777" w:rsidR="00817AAE" w:rsidRDefault="00817AAE" w:rsidP="00817AAE">
      <w:r>
        <w:t>Analysis revealed:</w:t>
      </w:r>
    </w:p>
    <w:p w14:paraId="413A57FC" w14:textId="0888FD51" w:rsidR="00817AAE" w:rsidRDefault="00817AAE" w:rsidP="00817AAE">
      <w:pPr>
        <w:pStyle w:val="ListParagraph"/>
        <w:numPr>
          <w:ilvl w:val="0"/>
          <w:numId w:val="39"/>
        </w:numPr>
      </w:pPr>
      <w:r>
        <w:t>Attack bursts occurring in waves</w:t>
      </w:r>
    </w:p>
    <w:p w14:paraId="764E3C6E" w14:textId="3C9E6109" w:rsidR="00817AAE" w:rsidRDefault="00817AAE" w:rsidP="00817AAE">
      <w:pPr>
        <w:pStyle w:val="ListParagraph"/>
        <w:numPr>
          <w:ilvl w:val="0"/>
          <w:numId w:val="39"/>
        </w:numPr>
      </w:pPr>
      <w:r>
        <w:t>Multiple IPs from the same region targeting the same account</w:t>
      </w:r>
    </w:p>
    <w:p w14:paraId="5F5CB108" w14:textId="11E5453B" w:rsidR="00817AAE" w:rsidRPr="00875503" w:rsidRDefault="00817AAE" w:rsidP="00817AAE">
      <w:pPr>
        <w:pStyle w:val="ListParagraph"/>
        <w:numPr>
          <w:ilvl w:val="0"/>
          <w:numId w:val="39"/>
        </w:numPr>
      </w:pPr>
      <w:r>
        <w:t>Consistent use of common usernames (e.g., “administrator,” “admin”)</w:t>
      </w:r>
    </w:p>
    <w:p w14:paraId="7184E578" w14:textId="36A7EB0D" w:rsidR="004C6F80" w:rsidRDefault="004C6F80" w:rsidP="00D66C16">
      <w:pPr>
        <w:pStyle w:val="Heading1"/>
      </w:pPr>
      <w:r>
        <w:lastRenderedPageBreak/>
        <w:t>9. Key Learnings</w:t>
      </w:r>
    </w:p>
    <w:p w14:paraId="7C7E494A" w14:textId="77777777" w:rsidR="009268E6" w:rsidRDefault="009268E6" w:rsidP="009268E6">
      <w:r>
        <w:t>This project provided hands‑on experience with cloud security monitoring, SIEM configuration, and adversary analysis. Key takeaways include:</w:t>
      </w:r>
    </w:p>
    <w:p w14:paraId="13CE9006" w14:textId="77777777" w:rsidR="009268E6" w:rsidRDefault="009268E6" w:rsidP="009268E6">
      <w:r>
        <w:t>Technical Learnings</w:t>
      </w:r>
    </w:p>
    <w:p w14:paraId="7677FEA2" w14:textId="499BD7F7" w:rsidR="009268E6" w:rsidRDefault="009268E6" w:rsidP="009268E6">
      <w:pPr>
        <w:pStyle w:val="ListParagraph"/>
        <w:numPr>
          <w:ilvl w:val="0"/>
          <w:numId w:val="40"/>
        </w:numPr>
      </w:pPr>
      <w:r>
        <w:t>Centralized logging is essential for visibility and correlation.</w:t>
      </w:r>
    </w:p>
    <w:p w14:paraId="74707F7D" w14:textId="2947A3DC" w:rsidR="009268E6" w:rsidRDefault="009268E6" w:rsidP="009268E6">
      <w:pPr>
        <w:pStyle w:val="ListParagraph"/>
        <w:numPr>
          <w:ilvl w:val="0"/>
          <w:numId w:val="40"/>
        </w:numPr>
      </w:pPr>
      <w:r>
        <w:t>KQL is a powerful language for threat hunting and log analysis.</w:t>
      </w:r>
    </w:p>
    <w:p w14:paraId="1AD7DB51" w14:textId="0AEF0A55" w:rsidR="009268E6" w:rsidRDefault="009268E6" w:rsidP="009268E6">
      <w:pPr>
        <w:pStyle w:val="ListParagraph"/>
        <w:numPr>
          <w:ilvl w:val="0"/>
          <w:numId w:val="40"/>
        </w:numPr>
      </w:pPr>
      <w:r>
        <w:t>Data enrichment dramatically improves the quality of security insights.</w:t>
      </w:r>
    </w:p>
    <w:p w14:paraId="66058478" w14:textId="4BD01852" w:rsidR="009268E6" w:rsidRDefault="009268E6" w:rsidP="009268E6">
      <w:pPr>
        <w:pStyle w:val="ListParagraph"/>
        <w:numPr>
          <w:ilvl w:val="0"/>
          <w:numId w:val="40"/>
        </w:numPr>
      </w:pPr>
      <w:r>
        <w:t>Sentinel workbooks enable clear, real‑time visualization of attack patterns.</w:t>
      </w:r>
    </w:p>
    <w:p w14:paraId="7CB7EBD2" w14:textId="77777777" w:rsidR="009268E6" w:rsidRDefault="009268E6" w:rsidP="003827AC">
      <w:r>
        <w:t>Operational Learnings</w:t>
      </w:r>
    </w:p>
    <w:p w14:paraId="36DEDDA3" w14:textId="64523480" w:rsidR="009268E6" w:rsidRDefault="009268E6" w:rsidP="009268E6">
      <w:pPr>
        <w:pStyle w:val="ListParagraph"/>
        <w:numPr>
          <w:ilvl w:val="0"/>
          <w:numId w:val="42"/>
        </w:numPr>
      </w:pPr>
      <w:r>
        <w:t>Exposing a single RDP port is enough to attract global attackers within minutes.</w:t>
      </w:r>
    </w:p>
    <w:p w14:paraId="1EE983EB" w14:textId="5B319D1B" w:rsidR="009268E6" w:rsidRDefault="009268E6" w:rsidP="009268E6">
      <w:pPr>
        <w:pStyle w:val="ListParagraph"/>
        <w:numPr>
          <w:ilvl w:val="0"/>
          <w:numId w:val="42"/>
        </w:numPr>
      </w:pPr>
      <w:r>
        <w:t>Attackers often reuse the same IPs and target common usernames.</w:t>
      </w:r>
    </w:p>
    <w:p w14:paraId="7F768FB4" w14:textId="0B7D4EEE" w:rsidR="009268E6" w:rsidRDefault="009268E6" w:rsidP="009268E6">
      <w:pPr>
        <w:pStyle w:val="ListParagraph"/>
        <w:numPr>
          <w:ilvl w:val="0"/>
          <w:numId w:val="42"/>
        </w:numPr>
      </w:pPr>
      <w:r>
        <w:t>Even a small honeypot can generate enterprise‑scale telemetry.</w:t>
      </w:r>
    </w:p>
    <w:p w14:paraId="1894ADD6" w14:textId="0273FB95" w:rsidR="009268E6" w:rsidRDefault="009268E6" w:rsidP="009268E6">
      <w:r>
        <w:t>Professional Learnings</w:t>
      </w:r>
    </w:p>
    <w:p w14:paraId="01418B03" w14:textId="4FF8A6D2" w:rsidR="009268E6" w:rsidRDefault="009268E6" w:rsidP="009268E6">
      <w:pPr>
        <w:pStyle w:val="ListParagraph"/>
        <w:numPr>
          <w:ilvl w:val="0"/>
          <w:numId w:val="43"/>
        </w:numPr>
      </w:pPr>
      <w:r>
        <w:t>Documenting SOC workflows improves communication with technical and non‑technical audiences.</w:t>
      </w:r>
    </w:p>
    <w:p w14:paraId="7501EDB1" w14:textId="23A011B9" w:rsidR="009268E6" w:rsidRPr="009268E6" w:rsidRDefault="009268E6" w:rsidP="009268E6">
      <w:pPr>
        <w:pStyle w:val="ListParagraph"/>
        <w:numPr>
          <w:ilvl w:val="0"/>
          <w:numId w:val="43"/>
        </w:numPr>
      </w:pPr>
      <w:r>
        <w:t>Building a cloud SOC lab demonstrates initiative and practical security skills valued by employers.</w:t>
      </w:r>
    </w:p>
    <w:sectPr w:rsidR="009268E6" w:rsidRPr="009268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1AB5"/>
    <w:multiLevelType w:val="hybridMultilevel"/>
    <w:tmpl w:val="5D329A88"/>
    <w:lvl w:ilvl="0" w:tplc="3F5E4708">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337EA"/>
    <w:multiLevelType w:val="hybridMultilevel"/>
    <w:tmpl w:val="7E0041C4"/>
    <w:lvl w:ilvl="0" w:tplc="93B88324">
      <w:numFmt w:val="bullet"/>
      <w:lvlText w:val="•"/>
      <w:lvlJc w:val="left"/>
      <w:pPr>
        <w:ind w:left="1080" w:hanging="72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B2264"/>
    <w:multiLevelType w:val="hybridMultilevel"/>
    <w:tmpl w:val="8884B50C"/>
    <w:lvl w:ilvl="0" w:tplc="2A4C0052">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61F32"/>
    <w:multiLevelType w:val="hybridMultilevel"/>
    <w:tmpl w:val="8E6A03D6"/>
    <w:lvl w:ilvl="0" w:tplc="F6EA164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509C3"/>
    <w:multiLevelType w:val="hybridMultilevel"/>
    <w:tmpl w:val="75BE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A45B9"/>
    <w:multiLevelType w:val="multilevel"/>
    <w:tmpl w:val="3758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973A3"/>
    <w:multiLevelType w:val="hybridMultilevel"/>
    <w:tmpl w:val="5C325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9677681"/>
    <w:multiLevelType w:val="multilevel"/>
    <w:tmpl w:val="E3BC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F20A8"/>
    <w:multiLevelType w:val="hybridMultilevel"/>
    <w:tmpl w:val="1206B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F82DE8"/>
    <w:multiLevelType w:val="hybridMultilevel"/>
    <w:tmpl w:val="044E6310"/>
    <w:lvl w:ilvl="0" w:tplc="04090001">
      <w:start w:val="1"/>
      <w:numFmt w:val="bullet"/>
      <w:lvlText w:val=""/>
      <w:lvlJc w:val="left"/>
      <w:pPr>
        <w:ind w:left="720" w:hanging="360"/>
      </w:pPr>
      <w:rPr>
        <w:rFonts w:ascii="Symbol" w:hAnsi="Symbol" w:hint="default"/>
      </w:rPr>
    </w:lvl>
    <w:lvl w:ilvl="1" w:tplc="C8607D4C">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1F13"/>
    <w:multiLevelType w:val="hybridMultilevel"/>
    <w:tmpl w:val="A80A1B7A"/>
    <w:lvl w:ilvl="0" w:tplc="93B88324">
      <w:numFmt w:val="bullet"/>
      <w:lvlText w:val="•"/>
      <w:lvlJc w:val="left"/>
      <w:pPr>
        <w:ind w:left="1080" w:hanging="72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23FF"/>
    <w:multiLevelType w:val="hybridMultilevel"/>
    <w:tmpl w:val="33744A9A"/>
    <w:lvl w:ilvl="0" w:tplc="3F5E4708">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5B3A10"/>
    <w:multiLevelType w:val="hybridMultilevel"/>
    <w:tmpl w:val="6D1EA920"/>
    <w:lvl w:ilvl="0" w:tplc="3F5E4708">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E7E9B"/>
    <w:multiLevelType w:val="hybridMultilevel"/>
    <w:tmpl w:val="B46AE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5AD0"/>
    <w:multiLevelType w:val="hybridMultilevel"/>
    <w:tmpl w:val="3C749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4D10E5"/>
    <w:multiLevelType w:val="multilevel"/>
    <w:tmpl w:val="C806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032A03"/>
    <w:multiLevelType w:val="hybridMultilevel"/>
    <w:tmpl w:val="D7A21D1E"/>
    <w:lvl w:ilvl="0" w:tplc="D0CE14D0">
      <w:numFmt w:val="bullet"/>
      <w:lvlText w:val="•"/>
      <w:lvlJc w:val="left"/>
      <w:pPr>
        <w:ind w:left="1080" w:hanging="72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35702"/>
    <w:multiLevelType w:val="hybridMultilevel"/>
    <w:tmpl w:val="69C4E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CF1C94"/>
    <w:multiLevelType w:val="hybridMultilevel"/>
    <w:tmpl w:val="3FBE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91C0E"/>
    <w:multiLevelType w:val="multilevel"/>
    <w:tmpl w:val="E538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75F68"/>
    <w:multiLevelType w:val="hybridMultilevel"/>
    <w:tmpl w:val="CC86EA5C"/>
    <w:lvl w:ilvl="0" w:tplc="30743C0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F1CC3"/>
    <w:multiLevelType w:val="hybridMultilevel"/>
    <w:tmpl w:val="4374434E"/>
    <w:lvl w:ilvl="0" w:tplc="2A4C0052">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F7CC7"/>
    <w:multiLevelType w:val="multilevel"/>
    <w:tmpl w:val="69B4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8708BA"/>
    <w:multiLevelType w:val="hybridMultilevel"/>
    <w:tmpl w:val="E29E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92656C"/>
    <w:multiLevelType w:val="hybridMultilevel"/>
    <w:tmpl w:val="6DF032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052580E"/>
    <w:multiLevelType w:val="multilevel"/>
    <w:tmpl w:val="8D74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2F4179"/>
    <w:multiLevelType w:val="hybridMultilevel"/>
    <w:tmpl w:val="FF7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5722D"/>
    <w:multiLevelType w:val="hybridMultilevel"/>
    <w:tmpl w:val="0C00AE84"/>
    <w:lvl w:ilvl="0" w:tplc="D0CE14D0">
      <w:numFmt w:val="bullet"/>
      <w:lvlText w:val="•"/>
      <w:lvlJc w:val="left"/>
      <w:pPr>
        <w:ind w:left="1080" w:hanging="72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5130E4"/>
    <w:multiLevelType w:val="multilevel"/>
    <w:tmpl w:val="90C2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76F58"/>
    <w:multiLevelType w:val="hybridMultilevel"/>
    <w:tmpl w:val="B79C5C72"/>
    <w:lvl w:ilvl="0" w:tplc="6F5A2744">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03265"/>
    <w:multiLevelType w:val="hybridMultilevel"/>
    <w:tmpl w:val="F7A899C4"/>
    <w:lvl w:ilvl="0" w:tplc="93B88324">
      <w:numFmt w:val="bullet"/>
      <w:lvlText w:val="•"/>
      <w:lvlJc w:val="left"/>
      <w:pPr>
        <w:ind w:left="1440" w:hanging="72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3F0A7A"/>
    <w:multiLevelType w:val="hybridMultilevel"/>
    <w:tmpl w:val="181EA37E"/>
    <w:lvl w:ilvl="0" w:tplc="6F5A2744">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6D6F6A"/>
    <w:multiLevelType w:val="multilevel"/>
    <w:tmpl w:val="29E0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6C531F"/>
    <w:multiLevelType w:val="hybridMultilevel"/>
    <w:tmpl w:val="0A3E3088"/>
    <w:lvl w:ilvl="0" w:tplc="93B88324">
      <w:numFmt w:val="bullet"/>
      <w:lvlText w:val="•"/>
      <w:lvlJc w:val="left"/>
      <w:pPr>
        <w:ind w:left="1080" w:hanging="72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C5918"/>
    <w:multiLevelType w:val="multilevel"/>
    <w:tmpl w:val="47C8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325780"/>
    <w:multiLevelType w:val="hybridMultilevel"/>
    <w:tmpl w:val="7FE4D884"/>
    <w:lvl w:ilvl="0" w:tplc="B97426F2">
      <w:start w:val="1"/>
      <w:numFmt w:val="decimal"/>
      <w:lvlText w:val="%1."/>
      <w:lvlJc w:val="left"/>
      <w:pPr>
        <w:ind w:left="372" w:hanging="372"/>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18A3337"/>
    <w:multiLevelType w:val="multilevel"/>
    <w:tmpl w:val="2698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26425"/>
    <w:multiLevelType w:val="hybridMultilevel"/>
    <w:tmpl w:val="DD5211C2"/>
    <w:lvl w:ilvl="0" w:tplc="19E6ED9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AA14A6"/>
    <w:multiLevelType w:val="hybridMultilevel"/>
    <w:tmpl w:val="B77A629A"/>
    <w:lvl w:ilvl="0" w:tplc="B74E9CC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A378B6"/>
    <w:multiLevelType w:val="hybridMultilevel"/>
    <w:tmpl w:val="4D8C8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35EA8"/>
    <w:multiLevelType w:val="hybridMultilevel"/>
    <w:tmpl w:val="5EBEF2DC"/>
    <w:lvl w:ilvl="0" w:tplc="3F5E4708">
      <w:numFmt w:val="bullet"/>
      <w:lvlText w:val="•"/>
      <w:lvlJc w:val="left"/>
      <w:pPr>
        <w:ind w:left="1440" w:hanging="72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6817885"/>
    <w:multiLevelType w:val="hybridMultilevel"/>
    <w:tmpl w:val="D6CC0E3A"/>
    <w:lvl w:ilvl="0" w:tplc="3F5E4708">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EC19D8"/>
    <w:multiLevelType w:val="hybridMultilevel"/>
    <w:tmpl w:val="657849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EE905C1"/>
    <w:multiLevelType w:val="hybridMultilevel"/>
    <w:tmpl w:val="10B8A8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79041715">
    <w:abstractNumId w:val="19"/>
  </w:num>
  <w:num w:numId="2" w16cid:durableId="391271157">
    <w:abstractNumId w:val="25"/>
  </w:num>
  <w:num w:numId="3" w16cid:durableId="1013262601">
    <w:abstractNumId w:val="28"/>
  </w:num>
  <w:num w:numId="4" w16cid:durableId="307369953">
    <w:abstractNumId w:val="23"/>
  </w:num>
  <w:num w:numId="5" w16cid:durableId="1996572077">
    <w:abstractNumId w:val="29"/>
  </w:num>
  <w:num w:numId="6" w16cid:durableId="1365055591">
    <w:abstractNumId w:val="31"/>
  </w:num>
  <w:num w:numId="7" w16cid:durableId="700545398">
    <w:abstractNumId w:val="16"/>
  </w:num>
  <w:num w:numId="8" w16cid:durableId="241721932">
    <w:abstractNumId w:val="27"/>
  </w:num>
  <w:num w:numId="9" w16cid:durableId="195772497">
    <w:abstractNumId w:val="2"/>
  </w:num>
  <w:num w:numId="10" w16cid:durableId="1857384890">
    <w:abstractNumId w:val="21"/>
  </w:num>
  <w:num w:numId="11" w16cid:durableId="1948079901">
    <w:abstractNumId w:val="1"/>
  </w:num>
  <w:num w:numId="12" w16cid:durableId="2084250830">
    <w:abstractNumId w:val="22"/>
  </w:num>
  <w:num w:numId="13" w16cid:durableId="1783187912">
    <w:abstractNumId w:val="15"/>
  </w:num>
  <w:num w:numId="14" w16cid:durableId="226035965">
    <w:abstractNumId w:val="10"/>
  </w:num>
  <w:num w:numId="15" w16cid:durableId="1576740104">
    <w:abstractNumId w:val="30"/>
  </w:num>
  <w:num w:numId="16" w16cid:durableId="2083409266">
    <w:abstractNumId w:val="33"/>
  </w:num>
  <w:num w:numId="17" w16cid:durableId="1795056019">
    <w:abstractNumId w:val="0"/>
  </w:num>
  <w:num w:numId="18" w16cid:durableId="1205020374">
    <w:abstractNumId w:val="11"/>
  </w:num>
  <w:num w:numId="19" w16cid:durableId="1648121734">
    <w:abstractNumId w:val="41"/>
  </w:num>
  <w:num w:numId="20" w16cid:durableId="1663506333">
    <w:abstractNumId w:val="5"/>
  </w:num>
  <w:num w:numId="21" w16cid:durableId="1107774571">
    <w:abstractNumId w:val="40"/>
  </w:num>
  <w:num w:numId="22" w16cid:durableId="1955092037">
    <w:abstractNumId w:val="35"/>
  </w:num>
  <w:num w:numId="23" w16cid:durableId="54933716">
    <w:abstractNumId w:val="34"/>
  </w:num>
  <w:num w:numId="24" w16cid:durableId="1314717902">
    <w:abstractNumId w:val="12"/>
  </w:num>
  <w:num w:numId="25" w16cid:durableId="560405909">
    <w:abstractNumId w:val="4"/>
  </w:num>
  <w:num w:numId="26" w16cid:durableId="1082603820">
    <w:abstractNumId w:val="7"/>
  </w:num>
  <w:num w:numId="27" w16cid:durableId="899294097">
    <w:abstractNumId w:val="32"/>
  </w:num>
  <w:num w:numId="28" w16cid:durableId="221063598">
    <w:abstractNumId w:val="36"/>
  </w:num>
  <w:num w:numId="29" w16cid:durableId="706376398">
    <w:abstractNumId w:val="8"/>
  </w:num>
  <w:num w:numId="30" w16cid:durableId="1006440855">
    <w:abstractNumId w:val="39"/>
  </w:num>
  <w:num w:numId="31" w16cid:durableId="1892233209">
    <w:abstractNumId w:val="17"/>
  </w:num>
  <w:num w:numId="32" w16cid:durableId="1639335577">
    <w:abstractNumId w:val="20"/>
  </w:num>
  <w:num w:numId="33" w16cid:durableId="760486083">
    <w:abstractNumId w:val="24"/>
  </w:num>
  <w:num w:numId="34" w16cid:durableId="1839298415">
    <w:abstractNumId w:val="18"/>
  </w:num>
  <w:num w:numId="35" w16cid:durableId="1009212332">
    <w:abstractNumId w:val="37"/>
  </w:num>
  <w:num w:numId="36" w16cid:durableId="1508405795">
    <w:abstractNumId w:val="43"/>
  </w:num>
  <w:num w:numId="37" w16cid:durableId="1755203830">
    <w:abstractNumId w:val="26"/>
  </w:num>
  <w:num w:numId="38" w16cid:durableId="328758039">
    <w:abstractNumId w:val="3"/>
  </w:num>
  <w:num w:numId="39" w16cid:durableId="2083091761">
    <w:abstractNumId w:val="6"/>
  </w:num>
  <w:num w:numId="40" w16cid:durableId="1047687041">
    <w:abstractNumId w:val="9"/>
  </w:num>
  <w:num w:numId="41" w16cid:durableId="868294790">
    <w:abstractNumId w:val="38"/>
  </w:num>
  <w:num w:numId="42" w16cid:durableId="1480535253">
    <w:abstractNumId w:val="14"/>
  </w:num>
  <w:num w:numId="43" w16cid:durableId="2006935368">
    <w:abstractNumId w:val="13"/>
  </w:num>
  <w:num w:numId="44" w16cid:durableId="32154589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F80"/>
    <w:rsid w:val="000043BF"/>
    <w:rsid w:val="0003097B"/>
    <w:rsid w:val="0004432E"/>
    <w:rsid w:val="00056689"/>
    <w:rsid w:val="00062AD9"/>
    <w:rsid w:val="00082E4F"/>
    <w:rsid w:val="00095CF6"/>
    <w:rsid w:val="000E79E7"/>
    <w:rsid w:val="0010459F"/>
    <w:rsid w:val="001250D3"/>
    <w:rsid w:val="0014168E"/>
    <w:rsid w:val="00141E2A"/>
    <w:rsid w:val="001A24D8"/>
    <w:rsid w:val="001A7D7E"/>
    <w:rsid w:val="001B5CB7"/>
    <w:rsid w:val="001C78C7"/>
    <w:rsid w:val="0021754A"/>
    <w:rsid w:val="00226813"/>
    <w:rsid w:val="00241301"/>
    <w:rsid w:val="00244001"/>
    <w:rsid w:val="00262089"/>
    <w:rsid w:val="00262CBD"/>
    <w:rsid w:val="00263989"/>
    <w:rsid w:val="00267D18"/>
    <w:rsid w:val="00281CC4"/>
    <w:rsid w:val="002834D7"/>
    <w:rsid w:val="00292272"/>
    <w:rsid w:val="002A1DC3"/>
    <w:rsid w:val="002B38C5"/>
    <w:rsid w:val="002C0BF7"/>
    <w:rsid w:val="002C33F6"/>
    <w:rsid w:val="002C566A"/>
    <w:rsid w:val="002D376F"/>
    <w:rsid w:val="002F1A00"/>
    <w:rsid w:val="002F6A62"/>
    <w:rsid w:val="003511BE"/>
    <w:rsid w:val="00362B76"/>
    <w:rsid w:val="003827AC"/>
    <w:rsid w:val="003C22EB"/>
    <w:rsid w:val="003C4CFE"/>
    <w:rsid w:val="003C6CDA"/>
    <w:rsid w:val="003C7F6A"/>
    <w:rsid w:val="003D01AD"/>
    <w:rsid w:val="003E2494"/>
    <w:rsid w:val="003E25FF"/>
    <w:rsid w:val="003F072D"/>
    <w:rsid w:val="00401F85"/>
    <w:rsid w:val="00430357"/>
    <w:rsid w:val="004356DD"/>
    <w:rsid w:val="004503E8"/>
    <w:rsid w:val="00481033"/>
    <w:rsid w:val="004B1AF4"/>
    <w:rsid w:val="004B6318"/>
    <w:rsid w:val="004C6481"/>
    <w:rsid w:val="004C6F80"/>
    <w:rsid w:val="004C7EF3"/>
    <w:rsid w:val="004F2250"/>
    <w:rsid w:val="00505333"/>
    <w:rsid w:val="00505C91"/>
    <w:rsid w:val="00507619"/>
    <w:rsid w:val="0054178A"/>
    <w:rsid w:val="00543289"/>
    <w:rsid w:val="00563EE9"/>
    <w:rsid w:val="00577AFA"/>
    <w:rsid w:val="00596C39"/>
    <w:rsid w:val="005B069C"/>
    <w:rsid w:val="005C1404"/>
    <w:rsid w:val="005F3304"/>
    <w:rsid w:val="005F7259"/>
    <w:rsid w:val="006139C6"/>
    <w:rsid w:val="0061514A"/>
    <w:rsid w:val="00627912"/>
    <w:rsid w:val="006346C0"/>
    <w:rsid w:val="00641156"/>
    <w:rsid w:val="006566E0"/>
    <w:rsid w:val="006569E9"/>
    <w:rsid w:val="006578C5"/>
    <w:rsid w:val="00661E7A"/>
    <w:rsid w:val="006A28BC"/>
    <w:rsid w:val="00723161"/>
    <w:rsid w:val="007328F5"/>
    <w:rsid w:val="0074631F"/>
    <w:rsid w:val="007525CB"/>
    <w:rsid w:val="00753724"/>
    <w:rsid w:val="00792518"/>
    <w:rsid w:val="007A202B"/>
    <w:rsid w:val="007D237A"/>
    <w:rsid w:val="00807CBD"/>
    <w:rsid w:val="00815AFD"/>
    <w:rsid w:val="00817AAE"/>
    <w:rsid w:val="008438A4"/>
    <w:rsid w:val="00846A5E"/>
    <w:rsid w:val="00875503"/>
    <w:rsid w:val="00891235"/>
    <w:rsid w:val="00895354"/>
    <w:rsid w:val="008B59B0"/>
    <w:rsid w:val="00906BF3"/>
    <w:rsid w:val="009268E6"/>
    <w:rsid w:val="00936F85"/>
    <w:rsid w:val="00940F0E"/>
    <w:rsid w:val="009955C9"/>
    <w:rsid w:val="009D0B2F"/>
    <w:rsid w:val="009D1EB8"/>
    <w:rsid w:val="009F1C1E"/>
    <w:rsid w:val="009F3E02"/>
    <w:rsid w:val="009F5DBF"/>
    <w:rsid w:val="00A23050"/>
    <w:rsid w:val="00A30ED2"/>
    <w:rsid w:val="00A31C2E"/>
    <w:rsid w:val="00A53B64"/>
    <w:rsid w:val="00A56ECF"/>
    <w:rsid w:val="00A80B9C"/>
    <w:rsid w:val="00A8299C"/>
    <w:rsid w:val="00A84743"/>
    <w:rsid w:val="00AA1FD0"/>
    <w:rsid w:val="00AA69E9"/>
    <w:rsid w:val="00AA7C67"/>
    <w:rsid w:val="00AB241C"/>
    <w:rsid w:val="00AD59CC"/>
    <w:rsid w:val="00AE31FF"/>
    <w:rsid w:val="00B06711"/>
    <w:rsid w:val="00B47509"/>
    <w:rsid w:val="00B738A4"/>
    <w:rsid w:val="00B87B8F"/>
    <w:rsid w:val="00BA1863"/>
    <w:rsid w:val="00BA3D62"/>
    <w:rsid w:val="00BC42B5"/>
    <w:rsid w:val="00BD01BE"/>
    <w:rsid w:val="00BD0E0F"/>
    <w:rsid w:val="00BD7FBD"/>
    <w:rsid w:val="00BE0470"/>
    <w:rsid w:val="00BF6912"/>
    <w:rsid w:val="00C01EB0"/>
    <w:rsid w:val="00C40BF0"/>
    <w:rsid w:val="00C45201"/>
    <w:rsid w:val="00CC46CD"/>
    <w:rsid w:val="00CC6EDF"/>
    <w:rsid w:val="00CD7B2A"/>
    <w:rsid w:val="00CF0AF1"/>
    <w:rsid w:val="00CF7B02"/>
    <w:rsid w:val="00D16B60"/>
    <w:rsid w:val="00D405B0"/>
    <w:rsid w:val="00D52588"/>
    <w:rsid w:val="00D66C16"/>
    <w:rsid w:val="00D74330"/>
    <w:rsid w:val="00D82ACE"/>
    <w:rsid w:val="00DD7246"/>
    <w:rsid w:val="00DE277D"/>
    <w:rsid w:val="00DE7C6E"/>
    <w:rsid w:val="00E233C2"/>
    <w:rsid w:val="00E706A9"/>
    <w:rsid w:val="00E879FA"/>
    <w:rsid w:val="00EA64F2"/>
    <w:rsid w:val="00EB353E"/>
    <w:rsid w:val="00EB7135"/>
    <w:rsid w:val="00EC0DE4"/>
    <w:rsid w:val="00F060A6"/>
    <w:rsid w:val="00F229CF"/>
    <w:rsid w:val="00F25A72"/>
    <w:rsid w:val="00F31C0D"/>
    <w:rsid w:val="00F52FC2"/>
    <w:rsid w:val="00F54E53"/>
    <w:rsid w:val="00F727D0"/>
    <w:rsid w:val="00F969EF"/>
    <w:rsid w:val="00FA4FF5"/>
    <w:rsid w:val="00FB0C76"/>
    <w:rsid w:val="00FB4B0D"/>
    <w:rsid w:val="00FC3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8093B"/>
  <w15:chartTrackingRefBased/>
  <w15:docId w15:val="{2F852ABF-1144-44F3-908D-636D1746D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F80"/>
    <w:pPr>
      <w:spacing w:line="360" w:lineRule="auto"/>
      <w:jc w:val="both"/>
    </w:pPr>
    <w:rPr>
      <w:rFonts w:ascii="Cambria" w:hAnsi="Cambria"/>
    </w:rPr>
  </w:style>
  <w:style w:type="paragraph" w:styleId="Heading1">
    <w:name w:val="heading 1"/>
    <w:basedOn w:val="Normal"/>
    <w:next w:val="Normal"/>
    <w:link w:val="Heading1Char"/>
    <w:uiPriority w:val="9"/>
    <w:qFormat/>
    <w:rsid w:val="004C6F80"/>
    <w:pPr>
      <w:keepNext/>
      <w:keepLines/>
      <w:spacing w:before="360" w:after="80"/>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095CF6"/>
    <w:pPr>
      <w:keepNext/>
      <w:keepLines/>
      <w:spacing w:before="160" w:after="80"/>
      <w:outlineLvl w:val="1"/>
    </w:pPr>
    <w:rPr>
      <w:rFonts w:eastAsiaTheme="majorEastAsia" w:cstheme="majorBidi"/>
      <w:sz w:val="28"/>
      <w:szCs w:val="32"/>
      <w:u w:val="single"/>
    </w:rPr>
  </w:style>
  <w:style w:type="paragraph" w:styleId="Heading3">
    <w:name w:val="heading 3"/>
    <w:basedOn w:val="Normal"/>
    <w:next w:val="Normal"/>
    <w:link w:val="Heading3Char"/>
    <w:uiPriority w:val="9"/>
    <w:semiHidden/>
    <w:unhideWhenUsed/>
    <w:qFormat/>
    <w:rsid w:val="004C6F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6F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6F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6F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6F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6F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6F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F80"/>
    <w:rPr>
      <w:rFonts w:ascii="Cambria" w:eastAsiaTheme="majorEastAsia" w:hAnsi="Cambria" w:cstheme="majorBidi"/>
      <w:b/>
      <w:sz w:val="36"/>
      <w:szCs w:val="40"/>
    </w:rPr>
  </w:style>
  <w:style w:type="character" w:customStyle="1" w:styleId="Heading2Char">
    <w:name w:val="Heading 2 Char"/>
    <w:basedOn w:val="DefaultParagraphFont"/>
    <w:link w:val="Heading2"/>
    <w:uiPriority w:val="9"/>
    <w:rsid w:val="00095CF6"/>
    <w:rPr>
      <w:rFonts w:ascii="Cambria" w:eastAsiaTheme="majorEastAsia" w:hAnsi="Cambria" w:cstheme="majorBidi"/>
      <w:sz w:val="28"/>
      <w:szCs w:val="32"/>
      <w:u w:val="single"/>
    </w:rPr>
  </w:style>
  <w:style w:type="character" w:customStyle="1" w:styleId="Heading3Char">
    <w:name w:val="Heading 3 Char"/>
    <w:basedOn w:val="DefaultParagraphFont"/>
    <w:link w:val="Heading3"/>
    <w:uiPriority w:val="9"/>
    <w:semiHidden/>
    <w:rsid w:val="004C6F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6F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6F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6F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6F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6F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6F80"/>
    <w:rPr>
      <w:rFonts w:eastAsiaTheme="majorEastAsia" w:cstheme="majorBidi"/>
      <w:color w:val="272727" w:themeColor="text1" w:themeTint="D8"/>
    </w:rPr>
  </w:style>
  <w:style w:type="paragraph" w:styleId="Title">
    <w:name w:val="Title"/>
    <w:basedOn w:val="Normal"/>
    <w:next w:val="Normal"/>
    <w:link w:val="TitleChar"/>
    <w:uiPriority w:val="10"/>
    <w:qFormat/>
    <w:rsid w:val="004C6F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6F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6F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6F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6F80"/>
    <w:pPr>
      <w:spacing w:before="160"/>
      <w:jc w:val="center"/>
    </w:pPr>
    <w:rPr>
      <w:i/>
      <w:iCs/>
      <w:color w:val="404040" w:themeColor="text1" w:themeTint="BF"/>
    </w:rPr>
  </w:style>
  <w:style w:type="character" w:customStyle="1" w:styleId="QuoteChar">
    <w:name w:val="Quote Char"/>
    <w:basedOn w:val="DefaultParagraphFont"/>
    <w:link w:val="Quote"/>
    <w:uiPriority w:val="29"/>
    <w:rsid w:val="004C6F80"/>
    <w:rPr>
      <w:i/>
      <w:iCs/>
      <w:color w:val="404040" w:themeColor="text1" w:themeTint="BF"/>
    </w:rPr>
  </w:style>
  <w:style w:type="paragraph" w:styleId="ListParagraph">
    <w:name w:val="List Paragraph"/>
    <w:basedOn w:val="Normal"/>
    <w:uiPriority w:val="34"/>
    <w:qFormat/>
    <w:rsid w:val="004C6F80"/>
    <w:pPr>
      <w:ind w:left="720"/>
      <w:contextualSpacing/>
    </w:pPr>
  </w:style>
  <w:style w:type="character" w:styleId="IntenseEmphasis">
    <w:name w:val="Intense Emphasis"/>
    <w:basedOn w:val="DefaultParagraphFont"/>
    <w:uiPriority w:val="21"/>
    <w:qFormat/>
    <w:rsid w:val="004C6F80"/>
    <w:rPr>
      <w:i/>
      <w:iCs/>
      <w:color w:val="0F4761" w:themeColor="accent1" w:themeShade="BF"/>
    </w:rPr>
  </w:style>
  <w:style w:type="paragraph" w:styleId="IntenseQuote">
    <w:name w:val="Intense Quote"/>
    <w:basedOn w:val="Normal"/>
    <w:next w:val="Normal"/>
    <w:link w:val="IntenseQuoteChar"/>
    <w:uiPriority w:val="30"/>
    <w:qFormat/>
    <w:rsid w:val="004C6F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6F80"/>
    <w:rPr>
      <w:i/>
      <w:iCs/>
      <w:color w:val="0F4761" w:themeColor="accent1" w:themeShade="BF"/>
    </w:rPr>
  </w:style>
  <w:style w:type="character" w:styleId="IntenseReference">
    <w:name w:val="Intense Reference"/>
    <w:basedOn w:val="DefaultParagraphFont"/>
    <w:uiPriority w:val="32"/>
    <w:qFormat/>
    <w:rsid w:val="004C6F80"/>
    <w:rPr>
      <w:b/>
      <w:bCs/>
      <w:smallCaps/>
      <w:color w:val="0F4761" w:themeColor="accent1" w:themeShade="BF"/>
      <w:spacing w:val="5"/>
    </w:rPr>
  </w:style>
  <w:style w:type="paragraph" w:styleId="Caption">
    <w:name w:val="caption"/>
    <w:basedOn w:val="Normal"/>
    <w:next w:val="Normal"/>
    <w:uiPriority w:val="35"/>
    <w:unhideWhenUsed/>
    <w:qFormat/>
    <w:rsid w:val="006346C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16492</TotalTime>
  <Pages>19</Pages>
  <Words>1518</Words>
  <Characters>8658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Omolade</dc:creator>
  <cp:keywords/>
  <dc:description/>
  <cp:lastModifiedBy>William Omolade</cp:lastModifiedBy>
  <cp:revision>161</cp:revision>
  <dcterms:created xsi:type="dcterms:W3CDTF">2025-12-02T04:13:00Z</dcterms:created>
  <dcterms:modified xsi:type="dcterms:W3CDTF">2026-01-19T04:22:00Z</dcterms:modified>
</cp:coreProperties>
</file>